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0" w:after="0"/>
        <w:jc w:val="right"/>
        <w:rPr>
          <w:rFonts w:cs="Times New Roman" w:ascii="Times New Roman" w:hAnsi="Times New Roman"/>
          <w:sz w:val="20"/>
          <w:szCs w:val="20"/>
        </w:rPr>
      </w:pPr>
      <w:r>
        <w:rPr>
          <w:rFonts w:cs="Times New Roman" w:ascii="Times New Roman" w:hAnsi="Times New Roman"/>
          <w:sz w:val="20"/>
          <w:szCs w:val="20"/>
        </w:rPr>
        <w:t>Załącznik nr 1</w:t>
      </w:r>
    </w:p>
    <w:p>
      <w:pPr>
        <w:pStyle w:val="Normal"/>
        <w:spacing w:lineRule="auto" w:line="240" w:before="0" w:after="0"/>
        <w:jc w:val="right"/>
        <w:rPr>
          <w:rFonts w:cs="Times New Roman" w:ascii="Times New Roman" w:hAnsi="Times New Roman"/>
          <w:sz w:val="20"/>
          <w:szCs w:val="20"/>
        </w:rPr>
      </w:pPr>
      <w:r>
        <w:rPr>
          <w:rFonts w:cs="Times New Roman" w:ascii="Times New Roman" w:hAnsi="Times New Roman"/>
          <w:sz w:val="20"/>
          <w:szCs w:val="20"/>
        </w:rPr>
        <w:t>do Zarządzenia nr 25/2025</w:t>
      </w:r>
    </w:p>
    <w:p>
      <w:pPr>
        <w:pStyle w:val="Normal"/>
        <w:spacing w:lineRule="auto" w:line="240" w:before="0" w:after="0"/>
        <w:jc w:val="right"/>
        <w:rPr>
          <w:rFonts w:cs="Times New Roman" w:ascii="Times New Roman" w:hAnsi="Times New Roman"/>
          <w:sz w:val="20"/>
          <w:szCs w:val="20"/>
        </w:rPr>
      </w:pPr>
      <w:r>
        <w:rPr>
          <w:rFonts w:cs="Times New Roman" w:ascii="Times New Roman" w:hAnsi="Times New Roman"/>
          <w:sz w:val="20"/>
          <w:szCs w:val="20"/>
        </w:rPr>
        <w:t>Wójta Gminy Belsk Duży</w:t>
      </w:r>
    </w:p>
    <w:p>
      <w:pPr>
        <w:pStyle w:val="Normal"/>
        <w:spacing w:lineRule="auto" w:line="240" w:before="0" w:after="0"/>
        <w:jc w:val="right"/>
        <w:rPr>
          <w:rFonts w:cs="Times New Roman" w:ascii="Times New Roman" w:hAnsi="Times New Roman"/>
          <w:sz w:val="20"/>
          <w:szCs w:val="20"/>
        </w:rPr>
      </w:pPr>
      <w:r>
        <w:rPr>
          <w:rFonts w:cs="Times New Roman" w:ascii="Times New Roman" w:hAnsi="Times New Roman"/>
          <w:sz w:val="20"/>
          <w:szCs w:val="20"/>
        </w:rPr>
        <w:t>z dnia 27 marca 2025 r.</w:t>
      </w:r>
    </w:p>
    <w:p>
      <w:pPr>
        <w:pStyle w:val="Normal"/>
        <w:spacing w:lineRule="auto" w:line="240" w:before="0" w:after="0"/>
        <w:jc w:val="center"/>
        <w:rPr>
          <w:rFonts w:eastAsia="Times New Roman" w:cs="Times New Roman" w:ascii="Times New Roman" w:hAnsi="Times New Roman"/>
          <w:b/>
          <w:bCs/>
          <w:sz w:val="28"/>
          <w:szCs w:val="28"/>
          <w:lang w:eastAsia="pl-PL"/>
        </w:rPr>
      </w:pPr>
      <w:r>
        <w:rPr>
          <w:rFonts w:eastAsia="Times New Roman" w:cs="Times New Roman" w:ascii="Times New Roman" w:hAnsi="Times New Roman"/>
          <w:b/>
          <w:bCs/>
          <w:sz w:val="28"/>
          <w:szCs w:val="28"/>
          <w:lang w:eastAsia="pl-PL"/>
        </w:rPr>
      </w:r>
    </w:p>
    <w:p>
      <w:pPr>
        <w:pStyle w:val="Normal"/>
        <w:spacing w:lineRule="auto" w:line="240" w:before="0" w:after="0"/>
        <w:jc w:val="center"/>
        <w:rPr>
          <w:rFonts w:eastAsia="Times New Roman" w:cs="Times New Roman" w:ascii="Times New Roman" w:hAnsi="Times New Roman"/>
          <w:b/>
          <w:bCs/>
          <w:sz w:val="28"/>
          <w:szCs w:val="28"/>
          <w:lang w:eastAsia="pl-PL"/>
        </w:rPr>
      </w:pPr>
      <w:r>
        <w:rPr>
          <w:rFonts w:eastAsia="Times New Roman" w:cs="Times New Roman" w:ascii="Times New Roman" w:hAnsi="Times New Roman"/>
          <w:b/>
          <w:bCs/>
          <w:sz w:val="28"/>
          <w:szCs w:val="28"/>
          <w:lang w:eastAsia="pl-PL"/>
        </w:rPr>
        <w:t xml:space="preserve">REGULAMIN IMPREZY NIEMASOWEJ </w:t>
      </w:r>
    </w:p>
    <w:p>
      <w:pPr>
        <w:pStyle w:val="Normal"/>
        <w:spacing w:lineRule="auto" w:line="240" w:before="0" w:after="0"/>
        <w:jc w:val="center"/>
        <w:rPr>
          <w:rFonts w:eastAsia="Times New Roman" w:cs="Times New Roman" w:ascii="Times New Roman" w:hAnsi="Times New Roman"/>
          <w:b/>
          <w:bCs/>
          <w:sz w:val="28"/>
          <w:szCs w:val="28"/>
          <w:lang w:eastAsia="pl-PL"/>
        </w:rPr>
      </w:pPr>
      <w:r>
        <w:rPr>
          <w:rFonts w:eastAsia="Times New Roman" w:cs="Times New Roman" w:ascii="Times New Roman" w:hAnsi="Times New Roman"/>
          <w:b/>
          <w:bCs/>
          <w:sz w:val="28"/>
          <w:szCs w:val="28"/>
          <w:lang w:eastAsia="pl-PL"/>
        </w:rPr>
        <w:t>pod nazwą „BELSKI FESTIWAL KULTURY” w dn. 14 czerwca 2025 r.</w:t>
      </w:r>
    </w:p>
    <w:p>
      <w:pPr>
        <w:pStyle w:val="Normal"/>
        <w:spacing w:lineRule="auto" w:line="240" w:before="0" w:after="0"/>
        <w:jc w:val="center"/>
        <w:rPr>
          <w:rFonts w:eastAsia="Times New Roman" w:cs="Times New Roman" w:ascii="Times New Roman" w:hAnsi="Times New Roman"/>
          <w:b/>
          <w:bCs/>
          <w:sz w:val="28"/>
          <w:szCs w:val="28"/>
          <w:lang w:eastAsia="pl-PL"/>
        </w:rPr>
      </w:pPr>
      <w:r>
        <w:rPr>
          <w:rFonts w:eastAsia="Times New Roman" w:cs="Times New Roman" w:ascii="Times New Roman" w:hAnsi="Times New Roman"/>
          <w:b/>
          <w:bCs/>
          <w:sz w:val="28"/>
          <w:szCs w:val="28"/>
          <w:lang w:eastAsia="pl-PL"/>
        </w:rPr>
      </w:r>
    </w:p>
    <w:p>
      <w:pPr>
        <w:pStyle w:val="Normal"/>
        <w:spacing w:lineRule="auto" w:line="240" w:before="0" w:after="0"/>
        <w:jc w:val="center"/>
        <w:rPr>
          <w:rFonts w:eastAsia="Times New Roman" w:cs="Times New Roman" w:ascii="Times New Roman" w:hAnsi="Times New Roman"/>
          <w:i/>
          <w:iCs/>
          <w:sz w:val="24"/>
          <w:szCs w:val="24"/>
          <w:lang w:eastAsia="pl-PL"/>
        </w:rPr>
      </w:pPr>
      <w:r>
        <w:rPr>
          <w:rFonts w:eastAsia="Times New Roman" w:cs="Times New Roman" w:ascii="Times New Roman" w:hAnsi="Times New Roman"/>
          <w:i/>
          <w:iCs/>
          <w:sz w:val="24"/>
          <w:szCs w:val="24"/>
          <w:lang w:eastAsia="pl-PL"/>
        </w:rPr>
        <w:t xml:space="preserve">Belski Festiwal Kultury nie są imprezą masową w rozumieniu ustawy z dnia 20 marca 2009 r. o bezpieczeństwie imprez masowych (Dz.U. 2023, poz. 616). Jednak Organizator w ramach dodatkowych środków bezpieczeństwa zapewnia: służby porządkowe, w tym wykwalifikowaną ochronę, obsługę medyczną oraz zabezpieczenie medyczne. </w:t>
      </w:r>
    </w:p>
    <w:p>
      <w:pPr>
        <w:pStyle w:val="Normal"/>
        <w:spacing w:lineRule="auto" w:line="240" w:before="0" w:after="0"/>
        <w:jc w:val="center"/>
        <w:rPr>
          <w:rFonts w:eastAsia="Times New Roman" w:cs="Times New Roman" w:ascii="Times New Roman" w:hAnsi="Times New Roman"/>
          <w:i/>
          <w:iCs/>
          <w:sz w:val="24"/>
          <w:szCs w:val="24"/>
          <w:lang w:eastAsia="pl-PL"/>
        </w:rPr>
      </w:pPr>
      <w:r>
        <w:rPr>
          <w:rFonts w:eastAsia="Times New Roman" w:cs="Times New Roman" w:ascii="Times New Roman" w:hAnsi="Times New Roman"/>
          <w:i/>
          <w:iCs/>
          <w:sz w:val="24"/>
          <w:szCs w:val="24"/>
          <w:lang w:eastAsia="pl-PL"/>
        </w:rPr>
      </w:r>
    </w:p>
    <w:p>
      <w:pPr>
        <w:pStyle w:val="Normal"/>
        <w:spacing w:lineRule="auto" w:line="240" w:before="0" w:after="0"/>
        <w:jc w:val="center"/>
        <w:rPr>
          <w:rFonts w:eastAsia="Times New Roman" w:cs="Times New Roman" w:ascii="Times New Roman" w:hAnsi="Times New Roman"/>
          <w:b/>
          <w:bCs/>
          <w:sz w:val="24"/>
          <w:szCs w:val="24"/>
          <w:lang w:eastAsia="pl-PL"/>
        </w:rPr>
      </w:pPr>
      <w:r>
        <w:rPr>
          <w:rFonts w:eastAsia="Times New Roman" w:cs="Times New Roman" w:ascii="Times New Roman" w:hAnsi="Times New Roman"/>
          <w:b/>
          <w:bCs/>
          <w:sz w:val="24"/>
          <w:szCs w:val="24"/>
          <w:lang w:eastAsia="pl-PL"/>
        </w:rPr>
        <w:t>§1</w:t>
        <w:br/>
        <w:t>POSTANOWIENIA OGÓLNE:</w:t>
      </w:r>
    </w:p>
    <w:p>
      <w:pPr>
        <w:pStyle w:val="ListParagraph"/>
        <w:numPr>
          <w:ilvl w:val="0"/>
          <w:numId w:val="1"/>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Wprowadza się ,,Regulamin imprezy niemasowej”, zwany dalej regulaminem.</w:t>
      </w:r>
    </w:p>
    <w:p>
      <w:pPr>
        <w:pStyle w:val="ListParagraph"/>
        <w:numPr>
          <w:ilvl w:val="0"/>
          <w:numId w:val="1"/>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Regulamin obowiązuje na terenie imprezy niemasowej pod nazwą „Belski Festiwal Kultury” odbywającej się w dniu 14 czerwca 2024 r. w godzinach 6:00 – 00:00 na terenie zalewu położonego pomiędzy drogami wojewódzkimi nr 725 i nr 728 w Belsku Dużym, zwanej dalej „wydarzeniem”.</w:t>
      </w:r>
    </w:p>
    <w:p>
      <w:pPr>
        <w:pStyle w:val="ListParagraph"/>
        <w:numPr>
          <w:ilvl w:val="0"/>
          <w:numId w:val="1"/>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 xml:space="preserve">Wydarzenie służy zaspokajaniu zbiorowych potrzeb wspólnoty i celom społecznie użytecznym, w szczególności szerzeniu kultury i promocji Gminy Belsk Duży. </w:t>
      </w:r>
    </w:p>
    <w:p>
      <w:pPr>
        <w:pStyle w:val="ListParagraph"/>
        <w:numPr>
          <w:ilvl w:val="0"/>
          <w:numId w:val="1"/>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Organizatorem wydarzenia jest Gmina Belsk Duży, ul. Jana Kozietulskiego 4, 05-622 Belsk Duży.</w:t>
      </w:r>
    </w:p>
    <w:p>
      <w:pPr>
        <w:pStyle w:val="ListParagraph"/>
        <w:numPr>
          <w:ilvl w:val="0"/>
          <w:numId w:val="1"/>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Celem regulaminu jest zapewnienie bezpieczeństwa wydarzenia poprzez określenie zasad zachowania się osób obecnych na wydarzeniu, a także określenie zasad korzystania z urządzeń, znajdujących się na terenie wydarzenia.</w:t>
      </w:r>
    </w:p>
    <w:p>
      <w:pPr>
        <w:pStyle w:val="ListParagraph"/>
        <w:numPr>
          <w:ilvl w:val="0"/>
          <w:numId w:val="1"/>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Regulamin kierowany jest do wszystkich osób, zwanych dalej uczestnikami wydarzenia, które w czasie trwania wydarzenia będą przebywali na jego terenie. Każda osoba przebywająca na jego terenie obowiązana jest stosować się do postanowień niniejszego regulaminu.</w:t>
      </w:r>
    </w:p>
    <w:p>
      <w:pPr>
        <w:pStyle w:val="ListParagraph"/>
        <w:numPr>
          <w:ilvl w:val="0"/>
          <w:numId w:val="1"/>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Regulamin udostępniony jest przed wejściem na teren wydarzenia oraz na stronie internetowej organizatora.</w:t>
      </w:r>
    </w:p>
    <w:p>
      <w:pPr>
        <w:pStyle w:val="Normal"/>
        <w:spacing w:lineRule="auto" w:line="240" w:before="0" w:after="0"/>
        <w:jc w:val="center"/>
        <w:rPr>
          <w:rFonts w:eastAsia="Times New Roman" w:cs="Times New Roman" w:ascii="Times New Roman" w:hAnsi="Times New Roman"/>
          <w:b/>
          <w:bCs/>
          <w:sz w:val="24"/>
          <w:szCs w:val="24"/>
          <w:lang w:eastAsia="pl-PL"/>
        </w:rPr>
      </w:pPr>
      <w:r>
        <w:rPr>
          <w:rFonts w:eastAsia="Times New Roman" w:cs="Times New Roman" w:ascii="Times New Roman" w:hAnsi="Times New Roman"/>
          <w:b/>
          <w:bCs/>
          <w:sz w:val="24"/>
          <w:szCs w:val="24"/>
          <w:lang w:eastAsia="pl-PL"/>
        </w:rPr>
        <w:t>§2</w:t>
      </w:r>
    </w:p>
    <w:p>
      <w:pPr>
        <w:pStyle w:val="Normal"/>
        <w:spacing w:lineRule="auto" w:line="240" w:before="0" w:after="0"/>
        <w:jc w:val="center"/>
        <w:rPr>
          <w:rFonts w:eastAsia="Times New Roman" w:cs="Times New Roman" w:ascii="Times New Roman" w:hAnsi="Times New Roman"/>
          <w:b/>
          <w:bCs/>
          <w:sz w:val="24"/>
          <w:szCs w:val="24"/>
          <w:lang w:eastAsia="pl-PL"/>
        </w:rPr>
      </w:pPr>
      <w:r>
        <w:rPr>
          <w:rFonts w:eastAsia="Times New Roman" w:cs="Times New Roman" w:ascii="Times New Roman" w:hAnsi="Times New Roman"/>
          <w:b/>
          <w:bCs/>
          <w:sz w:val="24"/>
          <w:szCs w:val="24"/>
          <w:lang w:eastAsia="pl-PL"/>
        </w:rPr>
        <w:t>WSTĘP NA WYDARZENIE:</w:t>
      </w:r>
    </w:p>
    <w:p>
      <w:pPr>
        <w:pStyle w:val="ListParagraph"/>
        <w:numPr>
          <w:ilvl w:val="0"/>
          <w:numId w:val="2"/>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Wejście na teren wydarzenia oznacza akceptacje postanowień regulaminu wydarzenia oraz przepisów powszechnie obowiązującego prawa i jest jednocześnie zgodą na rejestrację wizerunku i dźwięku oraz publikację zdjęć i nagrań z wydarzenia.</w:t>
      </w:r>
    </w:p>
    <w:p>
      <w:pPr>
        <w:pStyle w:val="ListParagraph"/>
        <w:numPr>
          <w:ilvl w:val="0"/>
          <w:numId w:val="2"/>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Wstęp na wydarzenie jest nieodpłatny.</w:t>
      </w:r>
    </w:p>
    <w:p>
      <w:pPr>
        <w:pStyle w:val="ListParagraph"/>
        <w:numPr>
          <w:ilvl w:val="0"/>
          <w:numId w:val="2"/>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Na terenie wydarzenia zabrania się:</w:t>
      </w:r>
    </w:p>
    <w:p>
      <w:pPr>
        <w:pStyle w:val="ListParagraph"/>
        <w:numPr>
          <w:ilvl w:val="0"/>
          <w:numId w:val="3"/>
        </w:numPr>
        <w:spacing w:lineRule="auto" w:line="240" w:before="0" w:after="0"/>
        <w:contextualSpacing/>
        <w:jc w:val="both"/>
        <w:rPr>
          <w:rStyle w:val="Markedcontent"/>
          <w:rFonts w:cs="Times New Roman" w:ascii="Times New Roman" w:hAnsi="Times New Roman"/>
          <w:sz w:val="24"/>
          <w:szCs w:val="24"/>
        </w:rPr>
      </w:pPr>
      <w:r>
        <w:rPr>
          <w:rStyle w:val="Markedcontent"/>
          <w:rFonts w:cs="Times New Roman" w:ascii="Times New Roman" w:hAnsi="Times New Roman"/>
          <w:sz w:val="24"/>
          <w:szCs w:val="24"/>
        </w:rPr>
        <w:t>Wstępu osobom, których stan wskazuje na spożycie środków odurzających itp.,</w:t>
      </w:r>
    </w:p>
    <w:p>
      <w:pPr>
        <w:pStyle w:val="ListParagraph"/>
        <w:numPr>
          <w:ilvl w:val="0"/>
          <w:numId w:val="3"/>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Naruszania przepisów prawa oraz postanowień niniejszego regulaminu,</w:t>
      </w:r>
    </w:p>
    <w:p>
      <w:pPr>
        <w:pStyle w:val="ListParagraph"/>
        <w:numPr>
          <w:ilvl w:val="0"/>
          <w:numId w:val="3"/>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Zbliżania się do zbiornika wodnego (zalewu) na odległość mniejszą niż 3 m,</w:t>
      </w:r>
    </w:p>
    <w:p>
      <w:pPr>
        <w:pStyle w:val="ListParagraph"/>
        <w:numPr>
          <w:ilvl w:val="0"/>
          <w:numId w:val="3"/>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Zachowywania się w sposób zagrażający bezpieczeństwu własnemu i innych osób,</w:t>
      </w:r>
    </w:p>
    <w:p>
      <w:pPr>
        <w:pStyle w:val="ListParagraph"/>
        <w:numPr>
          <w:ilvl w:val="0"/>
          <w:numId w:val="3"/>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Wykorzystywania atrakcji dla dzieci niezgodnie z przeznaczeniem,</w:t>
      </w:r>
    </w:p>
    <w:p>
      <w:pPr>
        <w:pStyle w:val="ListParagraph"/>
        <w:numPr>
          <w:ilvl w:val="0"/>
          <w:numId w:val="3"/>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Zachowywania się agresywnie, prowokacyjnie itd.</w:t>
      </w:r>
    </w:p>
    <w:p>
      <w:pPr>
        <w:pStyle w:val="ListParagraph"/>
        <w:numPr>
          <w:ilvl w:val="0"/>
          <w:numId w:val="2"/>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Osoby poniżej 13 roku życia mogą uczestniczyć w wydarzeniu wyłącznie pod opieką osób pełnoletnich i na ich odpowiedzialność.</w:t>
      </w:r>
    </w:p>
    <w:p>
      <w:pPr>
        <w:pStyle w:val="Normal"/>
        <w:spacing w:lineRule="auto" w:line="240" w:before="0" w:after="0"/>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jc w:val="center"/>
        <w:rPr>
          <w:rFonts w:eastAsia="Times New Roman" w:cs="Times New Roman" w:ascii="Times New Roman" w:hAnsi="Times New Roman"/>
          <w:b/>
          <w:bCs/>
          <w:sz w:val="24"/>
          <w:szCs w:val="24"/>
          <w:lang w:eastAsia="pl-PL"/>
        </w:rPr>
      </w:pPr>
      <w:r>
        <w:rPr>
          <w:rFonts w:eastAsia="Times New Roman" w:cs="Times New Roman" w:ascii="Times New Roman" w:hAnsi="Times New Roman"/>
          <w:b/>
          <w:bCs/>
          <w:sz w:val="24"/>
          <w:szCs w:val="24"/>
          <w:lang w:eastAsia="pl-PL"/>
        </w:rPr>
        <w:t>§3</w:t>
      </w:r>
    </w:p>
    <w:p>
      <w:pPr>
        <w:pStyle w:val="Normal"/>
        <w:spacing w:lineRule="auto" w:line="240" w:before="0" w:after="0"/>
        <w:jc w:val="center"/>
        <w:rPr>
          <w:rFonts w:eastAsia="Times New Roman" w:cs="Times New Roman" w:ascii="Times New Roman" w:hAnsi="Times New Roman"/>
          <w:b/>
          <w:bCs/>
          <w:sz w:val="24"/>
          <w:szCs w:val="24"/>
          <w:lang w:eastAsia="pl-PL"/>
        </w:rPr>
      </w:pPr>
      <w:r>
        <w:rPr>
          <w:rFonts w:eastAsia="Times New Roman" w:cs="Times New Roman" w:ascii="Times New Roman" w:hAnsi="Times New Roman"/>
          <w:b/>
          <w:bCs/>
          <w:sz w:val="24"/>
          <w:szCs w:val="24"/>
          <w:lang w:eastAsia="pl-PL"/>
        </w:rPr>
        <w:t>ZASADY ORGANIZACYJNE I PORZĄDKOWE:</w:t>
      </w:r>
    </w:p>
    <w:p>
      <w:pPr>
        <w:pStyle w:val="ListParagraph"/>
        <w:numPr>
          <w:ilvl w:val="0"/>
          <w:numId w:val="4"/>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Uczestnik wydarzenia obowiązany jest zachowywać się w sposób niezagrażający bezpieczeństwu innych osób obecnych na tym wydarzeniu oraz przestrzegać postanowień regulaminu.</w:t>
      </w:r>
    </w:p>
    <w:p>
      <w:pPr>
        <w:pStyle w:val="ListParagraph"/>
        <w:numPr>
          <w:ilvl w:val="0"/>
          <w:numId w:val="4"/>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Uczestnik wydarzenia obowiązany jest stosować się do zarządzeń i poleceń organizatora wydarzenia.</w:t>
      </w:r>
    </w:p>
    <w:p>
      <w:pPr>
        <w:pStyle w:val="ListParagraph"/>
        <w:numPr>
          <w:ilvl w:val="0"/>
          <w:numId w:val="4"/>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Uczestnik wydarzenia obowiązany jest do kulturalnego zachowania.</w:t>
      </w:r>
    </w:p>
    <w:p>
      <w:pPr>
        <w:pStyle w:val="ListParagraph"/>
        <w:numPr>
          <w:ilvl w:val="0"/>
          <w:numId w:val="4"/>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Uczestnik wydarzenia jest obowiązany do szanowania mienia innych uczestników, sprzętu, wszelkich innych urządzeń i instalacji technicznych oraz mienia, stanowiącego własność organizatora.</w:t>
      </w:r>
    </w:p>
    <w:p>
      <w:pPr>
        <w:pStyle w:val="ListParagraph"/>
        <w:numPr>
          <w:ilvl w:val="0"/>
          <w:numId w:val="4"/>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Uczestnicy wydarzenia obowiązani są do przebywania wyłącznie w miejscach przeznaczonych dla tych osób.</w:t>
      </w:r>
    </w:p>
    <w:p>
      <w:pPr>
        <w:pStyle w:val="ListParagraph"/>
        <w:numPr>
          <w:ilvl w:val="0"/>
          <w:numId w:val="4"/>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Uczestnicy wydarzenia mogą być narażeni na ciągłe przebywanie w strefie dźwięków, mogących spowodować uszkodzenie słuchu,</w:t>
      </w:r>
    </w:p>
    <w:p>
      <w:pPr>
        <w:pStyle w:val="ListParagraph"/>
        <w:numPr>
          <w:ilvl w:val="0"/>
          <w:numId w:val="4"/>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Uczestnik wydarzenia ponosi odpowiedzialność za szkody powstałe w wyniku jego nieprawidłowego zachowania, w przypadku osób niepełnoletnich - jego dorosły opiekun.</w:t>
      </w:r>
    </w:p>
    <w:p>
      <w:pPr>
        <w:pStyle w:val="ListParagraph"/>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jc w:val="center"/>
        <w:rPr>
          <w:rFonts w:eastAsia="Times New Roman" w:cs="Times New Roman" w:ascii="Times New Roman" w:hAnsi="Times New Roman"/>
          <w:b/>
          <w:bCs/>
          <w:sz w:val="24"/>
          <w:szCs w:val="24"/>
          <w:lang w:eastAsia="pl-PL"/>
        </w:rPr>
      </w:pPr>
      <w:r>
        <w:rPr>
          <w:rFonts w:eastAsia="Times New Roman" w:cs="Times New Roman" w:ascii="Times New Roman" w:hAnsi="Times New Roman"/>
          <w:b/>
          <w:bCs/>
          <w:sz w:val="24"/>
          <w:szCs w:val="24"/>
          <w:lang w:eastAsia="pl-PL"/>
        </w:rPr>
        <w:t>§4</w:t>
      </w:r>
    </w:p>
    <w:p>
      <w:pPr>
        <w:pStyle w:val="Normal"/>
        <w:spacing w:lineRule="auto" w:line="240" w:before="0" w:after="0"/>
        <w:jc w:val="center"/>
        <w:rPr>
          <w:rFonts w:eastAsia="Times New Roman" w:cs="Times New Roman" w:ascii="Times New Roman" w:hAnsi="Times New Roman"/>
          <w:b/>
          <w:bCs/>
          <w:sz w:val="28"/>
          <w:szCs w:val="28"/>
          <w:lang w:eastAsia="pl-PL"/>
        </w:rPr>
      </w:pPr>
      <w:r>
        <w:rPr>
          <w:rFonts w:eastAsia="Times New Roman" w:cs="Times New Roman" w:ascii="Times New Roman" w:hAnsi="Times New Roman"/>
          <w:b/>
          <w:bCs/>
          <w:sz w:val="28"/>
          <w:szCs w:val="28"/>
          <w:lang w:eastAsia="pl-PL"/>
        </w:rPr>
        <w:t xml:space="preserve">NA TERENIE WYDARZENIA </w:t>
      </w:r>
      <w:r>
        <w:rPr>
          <w:rFonts w:eastAsia="Times New Roman" w:cs="Times New Roman" w:ascii="Times New Roman" w:hAnsi="Times New Roman"/>
          <w:b/>
          <w:bCs/>
          <w:sz w:val="28"/>
          <w:szCs w:val="28"/>
          <w:u w:val="single"/>
          <w:lang w:eastAsia="pl-PL"/>
        </w:rPr>
        <w:t>ZABRANIA SIĘ</w:t>
      </w:r>
      <w:r>
        <w:rPr>
          <w:rFonts w:eastAsia="Times New Roman" w:cs="Times New Roman" w:ascii="Times New Roman" w:hAnsi="Times New Roman"/>
          <w:b/>
          <w:bCs/>
          <w:sz w:val="28"/>
          <w:szCs w:val="28"/>
          <w:lang w:eastAsia="pl-PL"/>
        </w:rPr>
        <w:t xml:space="preserve"> JEGO UCZESTNIKOM:</w:t>
      </w:r>
    </w:p>
    <w:p>
      <w:pPr>
        <w:pStyle w:val="ListParagraph"/>
        <w:numPr>
          <w:ilvl w:val="0"/>
          <w:numId w:val="5"/>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Wnoszenia i posiadania przedmiotów niebezpiecznych m.in: broni, materiałów wybuchowych i pożarowo niebezpiecznych, wskaźników laserowych, dronów, urządzeń do wytwarzania hałasu o natężeniu powyżej 70dB, wyrobów pirotechnicznych m.in. fajerwerków.</w:t>
      </w:r>
    </w:p>
    <w:p>
      <w:pPr>
        <w:pStyle w:val="ListParagraph"/>
        <w:numPr>
          <w:ilvl w:val="0"/>
          <w:numId w:val="5"/>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Wnoszenia i posiadania środków odurzających, psychotropowych lub innych działających podobnie.</w:t>
      </w:r>
    </w:p>
    <w:p>
      <w:pPr>
        <w:pStyle w:val="ListParagraph"/>
        <w:numPr>
          <w:ilvl w:val="0"/>
          <w:numId w:val="5"/>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Rozniecania ognia, zapalania fajerwerków, kul świecących.</w:t>
      </w:r>
    </w:p>
    <w:p>
      <w:pPr>
        <w:pStyle w:val="ListParagraph"/>
        <w:numPr>
          <w:ilvl w:val="0"/>
          <w:numId w:val="5"/>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Używania obraźliwego słownictwa, w tym głoszenia haseł o treściach rasistowskich, wulgarnych oraz nawoływań do waśni, w tym na tle narodowościowym, religijnym, społecznym itd.</w:t>
      </w:r>
    </w:p>
    <w:p>
      <w:pPr>
        <w:pStyle w:val="ListParagraph"/>
        <w:numPr>
          <w:ilvl w:val="0"/>
          <w:numId w:val="5"/>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Załatwiania potrzeb fizjologicznych poza toaletami.</w:t>
      </w:r>
    </w:p>
    <w:p>
      <w:pPr>
        <w:pStyle w:val="ListParagraph"/>
        <w:numPr>
          <w:ilvl w:val="0"/>
          <w:numId w:val="5"/>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Zaśmiecania oraz niszczenia infrastruktury technicznej imprezy oraz krzewów i drzew.</w:t>
      </w:r>
    </w:p>
    <w:p>
      <w:pPr>
        <w:pStyle w:val="ListParagraph"/>
        <w:numPr>
          <w:ilvl w:val="0"/>
          <w:numId w:val="5"/>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 xml:space="preserve">Wrzucania jakichkolwiek przedmiotów do zbiornika wodnego, w szczególności śmieci i kamieni. </w:t>
      </w:r>
    </w:p>
    <w:p>
      <w:pPr>
        <w:pStyle w:val="ListParagraph"/>
        <w:numPr>
          <w:ilvl w:val="0"/>
          <w:numId w:val="5"/>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Niszczenia oznaczeń i tablic informacyjnych, nośników reklamowych, urządzeń i sprzętu znajdującego się na terenie imprezy.</w:t>
      </w:r>
    </w:p>
    <w:p>
      <w:pPr>
        <w:pStyle w:val="ListParagraph"/>
        <w:numPr>
          <w:ilvl w:val="0"/>
          <w:numId w:val="5"/>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Rzucania przedmiotami, mogącymi stanowić zagrożenie dla życia, zdrowia lub bezpieczeństwa osobom przebywającym na terenie imprezy.</w:t>
      </w:r>
    </w:p>
    <w:p>
      <w:pPr>
        <w:pStyle w:val="ListParagraph"/>
        <w:numPr>
          <w:ilvl w:val="0"/>
          <w:numId w:val="5"/>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Wnoszenia i posiadania flag, transparentów, malunków, napisów na odzieży lub na ciele, które zawierają treści nawołujące do nienawiści.</w:t>
      </w:r>
    </w:p>
    <w:p>
      <w:pPr>
        <w:pStyle w:val="ListParagraph"/>
        <w:numPr>
          <w:ilvl w:val="0"/>
          <w:numId w:val="5"/>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Wnoszenia, posiadania i rozprzestrzeniania materiałów agitacyjnych i promujących partie  polityczne.</w:t>
      </w:r>
    </w:p>
    <w:p>
      <w:pPr>
        <w:pStyle w:val="ListParagraph"/>
        <w:numPr>
          <w:ilvl w:val="0"/>
          <w:numId w:val="5"/>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Wchodzenia na obszary, które nie są dostępne dla osób nieupoważnionych.</w:t>
      </w:r>
    </w:p>
    <w:p>
      <w:pPr>
        <w:pStyle w:val="ListParagraph"/>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jc w:val="center"/>
        <w:rPr>
          <w:rFonts w:eastAsia="Times New Roman" w:cs="Times New Roman" w:ascii="Times New Roman" w:hAnsi="Times New Roman"/>
          <w:b/>
          <w:bCs/>
          <w:sz w:val="24"/>
          <w:szCs w:val="24"/>
          <w:lang w:eastAsia="pl-PL"/>
        </w:rPr>
      </w:pPr>
      <w:r>
        <w:rPr>
          <w:rFonts w:eastAsia="Times New Roman" w:cs="Times New Roman" w:ascii="Times New Roman" w:hAnsi="Times New Roman"/>
          <w:b/>
          <w:bCs/>
          <w:sz w:val="24"/>
          <w:szCs w:val="24"/>
          <w:lang w:eastAsia="pl-PL"/>
        </w:rPr>
        <w:t>§5</w:t>
      </w:r>
    </w:p>
    <w:p>
      <w:pPr>
        <w:pStyle w:val="Normal"/>
        <w:spacing w:lineRule="auto" w:line="240" w:before="0" w:after="0"/>
        <w:ind w:left="360" w:right="0" w:hanging="0"/>
        <w:jc w:val="center"/>
        <w:rPr>
          <w:rFonts w:eastAsia="Times New Roman" w:cs="Times New Roman" w:ascii="Times New Roman" w:hAnsi="Times New Roman"/>
          <w:b/>
          <w:bCs/>
          <w:sz w:val="24"/>
          <w:szCs w:val="24"/>
          <w:lang w:eastAsia="pl-PL"/>
        </w:rPr>
      </w:pPr>
      <w:r>
        <w:rPr>
          <w:rFonts w:eastAsia="Times New Roman" w:cs="Times New Roman" w:ascii="Times New Roman" w:hAnsi="Times New Roman"/>
          <w:b/>
          <w:bCs/>
          <w:sz w:val="24"/>
          <w:szCs w:val="24"/>
          <w:lang w:eastAsia="pl-PL"/>
        </w:rPr>
        <w:t>PRAWA UCZESTNIKA WYDARZENIA:</w:t>
      </w:r>
    </w:p>
    <w:p>
      <w:pPr>
        <w:pStyle w:val="ListParagraph"/>
        <w:numPr>
          <w:ilvl w:val="0"/>
          <w:numId w:val="6"/>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Uczestnik ma prawo przebywać na terenie wydarzenia w czasie jej trwania.</w:t>
      </w:r>
    </w:p>
    <w:p>
      <w:pPr>
        <w:pStyle w:val="ListParagraph"/>
        <w:numPr>
          <w:ilvl w:val="0"/>
          <w:numId w:val="6"/>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Uczestnik ma prawo do informacji o umiejscowieniu punktów gastronomicznych, medycznych oraz sanitarnych.</w:t>
      </w:r>
    </w:p>
    <w:p>
      <w:pPr>
        <w:pStyle w:val="ListParagraph"/>
        <w:numPr>
          <w:ilvl w:val="0"/>
          <w:numId w:val="6"/>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Uczestnik ma prawo do informacji o udogodnieniach oraz wymogach bezpieczeństwa, które określone zostały przez organizatora.</w:t>
      </w:r>
    </w:p>
    <w:p>
      <w:pPr>
        <w:pStyle w:val="ListParagraph"/>
        <w:numPr>
          <w:ilvl w:val="0"/>
          <w:numId w:val="6"/>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Uczestnik ma prawo korzystania z pomocy medycznej.</w:t>
      </w:r>
    </w:p>
    <w:p>
      <w:pPr>
        <w:pStyle w:val="ListParagraph"/>
        <w:numPr>
          <w:ilvl w:val="0"/>
          <w:numId w:val="6"/>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Uczestnik ma prawo do korzystania z urządzeń, które udostępnione zostały do ogólnego użytku.</w:t>
      </w:r>
    </w:p>
    <w:p>
      <w:pPr>
        <w:pStyle w:val="ListParagraph"/>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jc w:val="center"/>
        <w:rPr>
          <w:rFonts w:eastAsia="Times New Roman" w:cs="Times New Roman" w:ascii="Times New Roman" w:hAnsi="Times New Roman"/>
          <w:b/>
          <w:bCs/>
          <w:sz w:val="24"/>
          <w:szCs w:val="24"/>
          <w:lang w:eastAsia="pl-PL"/>
        </w:rPr>
      </w:pPr>
      <w:r>
        <w:rPr>
          <w:rFonts w:eastAsia="Times New Roman" w:cs="Times New Roman" w:ascii="Times New Roman" w:hAnsi="Times New Roman"/>
          <w:b/>
          <w:bCs/>
          <w:sz w:val="24"/>
          <w:szCs w:val="24"/>
          <w:lang w:eastAsia="pl-PL"/>
        </w:rPr>
        <w:t>§6</w:t>
      </w:r>
    </w:p>
    <w:p>
      <w:pPr>
        <w:pStyle w:val="Normal"/>
        <w:spacing w:lineRule="auto" w:line="240" w:before="0" w:after="0"/>
        <w:jc w:val="center"/>
        <w:rPr>
          <w:rFonts w:eastAsia="Times New Roman" w:cs="Times New Roman" w:ascii="Times New Roman" w:hAnsi="Times New Roman"/>
          <w:b/>
          <w:bCs/>
          <w:sz w:val="24"/>
          <w:szCs w:val="24"/>
          <w:lang w:eastAsia="pl-PL"/>
        </w:rPr>
      </w:pPr>
      <w:r>
        <w:rPr>
          <w:rFonts w:eastAsia="Times New Roman" w:cs="Times New Roman" w:ascii="Times New Roman" w:hAnsi="Times New Roman"/>
          <w:b/>
          <w:bCs/>
          <w:sz w:val="24"/>
          <w:szCs w:val="24"/>
          <w:lang w:eastAsia="pl-PL"/>
        </w:rPr>
        <w:t>ORGANIZATOR:</w:t>
      </w:r>
    </w:p>
    <w:p>
      <w:pPr>
        <w:pStyle w:val="ListParagraph"/>
        <w:numPr>
          <w:ilvl w:val="0"/>
          <w:numId w:val="7"/>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Organizator wydarzenia zobowiązany jest do zapewnienia porządku i bezpieczeństwa imprezy.</w:t>
      </w:r>
    </w:p>
    <w:p>
      <w:pPr>
        <w:pStyle w:val="ListParagraph"/>
        <w:numPr>
          <w:ilvl w:val="0"/>
          <w:numId w:val="7"/>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Służby porządkowe Organizatora wydarzenia, w tym pracownicy agencji ochrony osób, legitymując się widocznym identyfikatorem są uprawnione do:</w:t>
      </w:r>
    </w:p>
    <w:p>
      <w:pPr>
        <w:pStyle w:val="ListParagraph"/>
        <w:numPr>
          <w:ilvl w:val="0"/>
          <w:numId w:val="10"/>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sprawdzania uprawnień do przebywania na imprezie,</w:t>
      </w:r>
    </w:p>
    <w:p>
      <w:pPr>
        <w:pStyle w:val="ListParagraph"/>
        <w:numPr>
          <w:ilvl w:val="0"/>
          <w:numId w:val="10"/>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legitymowania osób w celu ustalenia ich tożsamości,</w:t>
      </w:r>
    </w:p>
    <w:p>
      <w:pPr>
        <w:pStyle w:val="ListParagraph"/>
        <w:numPr>
          <w:ilvl w:val="0"/>
          <w:numId w:val="10"/>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przeglądania zawartości odzieży osób w przypadku podejrzenia o wnoszenie niebezpiecznych narzędzi i przedmiotów,</w:t>
      </w:r>
    </w:p>
    <w:p>
      <w:pPr>
        <w:pStyle w:val="ListParagraph"/>
        <w:numPr>
          <w:ilvl w:val="0"/>
          <w:numId w:val="10"/>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ujęcia, w celu niezwłocznego przekazania Policji, osób stwarzających bezpośrednie zagrożenie dla życia lub zdrowia uczestników wydarzenia, a także ochrony mienia.</w:t>
      </w:r>
    </w:p>
    <w:p>
      <w:pPr>
        <w:pStyle w:val="ListParagraph"/>
        <w:numPr>
          <w:ilvl w:val="0"/>
          <w:numId w:val="7"/>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Organizator wydarzenia ma obowiązek usunięcia z terenu wydarzenia (także przekazanie służbom porządkowym - głównie policji) każdą osobę, która nie stosuje się do powyższego regulaminu lub osobę, której zachowanie może być przyczyną zagrożeń. Osobom takim nie przysługuje prawo żądania zwrotu żadnych kosztów.</w:t>
      </w:r>
    </w:p>
    <w:p>
      <w:pPr>
        <w:pStyle w:val="ListParagraph"/>
        <w:numPr>
          <w:ilvl w:val="0"/>
          <w:numId w:val="7"/>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Organizator nie ponosi odpowiedzialności za skutki działania siły wyższej. Za siłę wyższą uznaje się zdarzenie będące poza kontrolą organizatora, które powoduje, że wykonanie zobowiązań jest niemożliwie lub że może być uznane za niemożliwe ze względu na występujące okoliczności. Siłę wyższą stanowią w szczególności: warunki atmosferyczne, awarie lub zakłócenia pracy urządzeń dostarczających energię elektryczną.</w:t>
      </w:r>
    </w:p>
    <w:p>
      <w:pPr>
        <w:pStyle w:val="Normal"/>
        <w:spacing w:lineRule="auto" w:line="240" w:before="0" w:after="0"/>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jc w:val="center"/>
        <w:rPr>
          <w:rFonts w:eastAsia="Times New Roman" w:cs="Times New Roman" w:ascii="Times New Roman" w:hAnsi="Times New Roman"/>
          <w:b/>
          <w:bCs/>
          <w:sz w:val="24"/>
          <w:szCs w:val="24"/>
          <w:lang w:eastAsia="pl-PL"/>
        </w:rPr>
      </w:pPr>
      <w:r>
        <w:rPr>
          <w:rFonts w:eastAsia="Times New Roman" w:cs="Times New Roman" w:ascii="Times New Roman" w:hAnsi="Times New Roman"/>
          <w:b/>
          <w:bCs/>
          <w:sz w:val="24"/>
          <w:szCs w:val="24"/>
          <w:lang w:eastAsia="pl-PL"/>
        </w:rPr>
        <w:t>§7</w:t>
      </w:r>
    </w:p>
    <w:p>
      <w:pPr>
        <w:pStyle w:val="Normal"/>
        <w:spacing w:lineRule="auto" w:line="240" w:before="0" w:after="0"/>
        <w:ind w:left="360" w:right="0" w:hanging="0"/>
        <w:jc w:val="center"/>
        <w:rPr>
          <w:rFonts w:eastAsia="Times New Roman" w:cs="Times New Roman" w:ascii="Times New Roman" w:hAnsi="Times New Roman"/>
          <w:b/>
          <w:bCs/>
          <w:sz w:val="24"/>
          <w:szCs w:val="24"/>
          <w:lang w:eastAsia="pl-PL"/>
        </w:rPr>
      </w:pPr>
      <w:r>
        <w:rPr>
          <w:rFonts w:eastAsia="Times New Roman" w:cs="Times New Roman" w:ascii="Times New Roman" w:hAnsi="Times New Roman"/>
          <w:b/>
          <w:bCs/>
          <w:sz w:val="24"/>
          <w:szCs w:val="24"/>
          <w:lang w:eastAsia="pl-PL"/>
        </w:rPr>
        <w:t>UTRWALENIE PRZEBIEGU WYDARZENIA I OCHRONA DANYCH:</w:t>
      </w:r>
    </w:p>
    <w:p>
      <w:pPr>
        <w:pStyle w:val="ListParagraph"/>
        <w:numPr>
          <w:ilvl w:val="0"/>
          <w:numId w:val="8"/>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Organizator utrwala przebieg imprezy niemasowej za pomocą urządzeń rejestrujących obraz i dźwięk.</w:t>
      </w:r>
    </w:p>
    <w:p>
      <w:pPr>
        <w:pStyle w:val="ListParagraph"/>
        <w:numPr>
          <w:ilvl w:val="0"/>
          <w:numId w:val="8"/>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Materiały zgromadzone podczas utrwalania wydarzenia mogą stanowić dowody w postępowaniu.</w:t>
      </w:r>
    </w:p>
    <w:p>
      <w:pPr>
        <w:pStyle w:val="ListParagraph"/>
        <w:numPr>
          <w:ilvl w:val="0"/>
          <w:numId w:val="8"/>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Do rejestrowania przebiegu wydarzenia uprawnieni zostali także dziennikarze oraz reporterzy.</w:t>
      </w:r>
    </w:p>
    <w:p>
      <w:pPr>
        <w:pStyle w:val="ListParagraph"/>
        <w:numPr>
          <w:ilvl w:val="0"/>
          <w:numId w:val="8"/>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Materiały dźwiękowe, zdjęcia oraz nagrania umieszczane będą na portalu społecznościowym oraz na stronie internetowej organizatora, a także w mediach lokalnych.</w:t>
      </w:r>
    </w:p>
    <w:p>
      <w:pPr>
        <w:pStyle w:val="ListParagraph"/>
        <w:numPr>
          <w:ilvl w:val="0"/>
          <w:numId w:val="8"/>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Materiały dźwiękowe, zdjęcia, nagrania przetwarzane będą w celach promocyjnych i kulturalnych.</w:t>
      </w:r>
    </w:p>
    <w:p>
      <w:pPr>
        <w:pStyle w:val="ListParagraph"/>
        <w:numPr>
          <w:ilvl w:val="0"/>
          <w:numId w:val="8"/>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Wizerunek uczestników wydarzenia rozpowszechniany będzie na zasadach opisanych w art. 81 ust. 2 pkt 2 ustawy z dnia 4 lutego 1994 r. o prawie autorskim i prawach pokrewnych (Dz. U. 2022, poz. 2509).</w:t>
      </w:r>
    </w:p>
    <w:p>
      <w:pPr>
        <w:pStyle w:val="ListParagraph"/>
        <w:numPr>
          <w:ilvl w:val="0"/>
          <w:numId w:val="8"/>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Wchodząc na teren wydarzenia, osoby wyrażają zgodę na przetwarzanie swojego wizerunku w rozumieniu przepisów Rozporządzenia Parlamentu Europejskiego i Rady 2016/679 z dnia 27 kwietnia 2016 r. w sprawie ochrony osób fizycznych w związku z przetwarzaniem danych osobowych i w sprawie swobodnego przepływu takich danych oraz uchylenia dyrektywy 95/46/WE (ogólne rozporządzenie o ochronie danych),</w:t>
        <w:br/>
        <w:t xml:space="preserve">w celach promocyjnych. </w:t>
      </w:r>
    </w:p>
    <w:p>
      <w:pPr>
        <w:pStyle w:val="ListParagraph"/>
        <w:numPr>
          <w:ilvl w:val="0"/>
          <w:numId w:val="8"/>
        </w:numPr>
        <w:spacing w:lineRule="auto" w:line="276"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 xml:space="preserve">Udział w wydarzeniu oznacza wyrażenie zgody przez Uczestnika na nieodpłatne utrwalenie swojego wizerunku w celach wskazanych w ust. 7, a także na jego rozpowszechnianie bez ograniczeń terytorialnych i czasowych, w szczególności poprzez upublicznianie fotografii, filmów i nagrań dźwiękowych, w szczególności w mediach i na stronach informacyjnych Organizatora, a także w publikacjach i serwisach osób trzecich, z zastrzeżeniem, że przedmiotowe fotografie i filmy w publikacjach osób trzecich mogą jedynie ilustrować informacje o działalności prowadzonej przez Organizatora, a ich wykorzystywanie w innym kontekście nie jest dozwolone. </w:t>
      </w:r>
    </w:p>
    <w:p>
      <w:pPr>
        <w:pStyle w:val="ListParagraph"/>
        <w:numPr>
          <w:ilvl w:val="0"/>
          <w:numId w:val="8"/>
        </w:numPr>
        <w:spacing w:lineRule="auto" w:line="276"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 xml:space="preserve">Organizator zapewnia, że wizerunek uczestników wydarzenia nie będzie wykorzystywany przez niego w celach zarobkowych, a uczestnicy przyjmują do wiadomości, że z tytułu jego użycia nie przysługują im jakiekolwiek roszczenia, w szczególności prawo do wynagrodzenia.   </w:t>
      </w:r>
    </w:p>
    <w:p>
      <w:pPr>
        <w:pStyle w:val="ListParagraph"/>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jc w:val="center"/>
        <w:rPr>
          <w:rFonts w:eastAsia="Times New Roman" w:cs="Times New Roman" w:ascii="Times New Roman" w:hAnsi="Times New Roman"/>
          <w:b/>
          <w:bCs/>
          <w:sz w:val="24"/>
          <w:szCs w:val="24"/>
          <w:lang w:eastAsia="pl-PL"/>
        </w:rPr>
      </w:pPr>
      <w:r>
        <w:rPr>
          <w:rFonts w:eastAsia="Times New Roman" w:cs="Times New Roman" w:ascii="Times New Roman" w:hAnsi="Times New Roman"/>
          <w:b/>
          <w:bCs/>
          <w:sz w:val="24"/>
          <w:szCs w:val="24"/>
          <w:lang w:eastAsia="pl-PL"/>
        </w:rPr>
        <w:t>§8</w:t>
      </w:r>
    </w:p>
    <w:p>
      <w:pPr>
        <w:pStyle w:val="Normal"/>
        <w:spacing w:lineRule="auto" w:line="240" w:before="0" w:after="0"/>
        <w:ind w:left="360" w:right="0" w:hanging="0"/>
        <w:jc w:val="center"/>
        <w:rPr>
          <w:rFonts w:eastAsia="Times New Roman" w:cs="Times New Roman" w:ascii="Times New Roman" w:hAnsi="Times New Roman"/>
          <w:b/>
          <w:bCs/>
          <w:sz w:val="24"/>
          <w:szCs w:val="24"/>
          <w:lang w:eastAsia="pl-PL"/>
        </w:rPr>
      </w:pPr>
      <w:r>
        <w:rPr>
          <w:rFonts w:eastAsia="Times New Roman" w:cs="Times New Roman" w:ascii="Times New Roman" w:hAnsi="Times New Roman"/>
          <w:b/>
          <w:bCs/>
          <w:sz w:val="24"/>
          <w:szCs w:val="24"/>
          <w:lang w:eastAsia="pl-PL"/>
        </w:rPr>
        <w:t>POSTANOWIENIA KOŃCOWE:</w:t>
      </w:r>
    </w:p>
    <w:p>
      <w:pPr>
        <w:pStyle w:val="ListParagraph"/>
        <w:numPr>
          <w:ilvl w:val="0"/>
          <w:numId w:val="9"/>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Osoby wchodzące na teren wydarzenia automatycznie akceptują regulamin wydarzenia.</w:t>
      </w:r>
    </w:p>
    <w:p>
      <w:pPr>
        <w:pStyle w:val="ListParagraph"/>
        <w:numPr>
          <w:ilvl w:val="0"/>
          <w:numId w:val="9"/>
        </w:numPr>
        <w:spacing w:lineRule="auto" w:line="240" w:before="0" w:after="0"/>
        <w:contextualSpacing/>
        <w:jc w:val="both"/>
        <w:rPr>
          <w:rFonts w:eastAsia="Times New Roman" w:cs="Times New Roman" w:ascii="Times New Roman" w:hAnsi="Times New Roman"/>
          <w:sz w:val="24"/>
          <w:szCs w:val="24"/>
          <w:lang w:eastAsia="pl-PL"/>
        </w:rPr>
      </w:pPr>
      <w:r>
        <w:rPr>
          <w:rFonts w:eastAsia="Times New Roman" w:cs="Times New Roman" w:ascii="Times New Roman" w:hAnsi="Times New Roman"/>
          <w:sz w:val="24"/>
          <w:szCs w:val="24"/>
          <w:lang w:eastAsia="pl-PL"/>
        </w:rPr>
        <w:t>Osoby, które nie będą przestrzegały regulaminu ponoszą konsekwencje przewidziane przepisami prawa.</w:t>
      </w:r>
    </w:p>
    <w:p>
      <w:pPr>
        <w:pStyle w:val="Normal"/>
        <w:jc w:val="both"/>
        <w:rPr>
          <w:rFonts w:cs="Times New Roman" w:ascii="Times New Roman" w:hAnsi="Times New Roman"/>
        </w:rPr>
      </w:pPr>
      <w:r>
        <w:rPr>
          <w:rFonts w:cs="Times New Roman" w:ascii="Times New Roman" w:hAnsi="Times New Roman"/>
        </w:rPr>
      </w:r>
    </w:p>
    <w:p>
      <w:pPr>
        <w:pStyle w:val="Normal"/>
        <w:jc w:val="both"/>
        <w:rPr>
          <w:rFonts w:cs="Times New Roman" w:ascii="Times New Roman" w:hAnsi="Times New Roman"/>
        </w:rPr>
      </w:pPr>
      <w:r>
        <w:rPr>
          <w:rFonts w:cs="Times New Roman" w:ascii="Times New Roman" w:hAnsi="Times New Roman"/>
        </w:rPr>
      </w:r>
    </w:p>
    <w:p>
      <w:pPr>
        <w:pStyle w:val="Normal"/>
        <w:jc w:val="both"/>
        <w:rPr>
          <w:rFonts w:cs="Times New Roman" w:ascii="Times New Roman" w:hAnsi="Times New Roman"/>
        </w:rPr>
      </w:pPr>
      <w:r>
        <w:rPr>
          <w:rFonts w:cs="Times New Roman" w:ascii="Times New Roman" w:hAnsi="Times New Roman"/>
        </w:rPr>
      </w:r>
    </w:p>
    <w:p>
      <w:pPr>
        <w:pStyle w:val="Normal"/>
        <w:jc w:val="both"/>
        <w:rPr>
          <w:rFonts w:cs="Times New Roman" w:ascii="Times New Roman" w:hAnsi="Times New Roman"/>
        </w:rPr>
      </w:pPr>
      <w:r>
        <w:rPr>
          <w:rFonts w:cs="Times New Roman" w:ascii="Times New Roman" w:hAnsi="Times New Roman"/>
        </w:rPr>
      </w:r>
    </w:p>
    <w:p>
      <w:pPr>
        <w:pStyle w:val="Normal"/>
        <w:jc w:val="both"/>
        <w:rPr>
          <w:rFonts w:cs="Times New Roman" w:ascii="Times New Roman" w:hAnsi="Times New Roman"/>
        </w:rPr>
      </w:pPr>
      <w:r>
        <w:rPr>
          <w:rFonts w:cs="Times New Roman" w:ascii="Times New Roman" w:hAnsi="Times New Roman"/>
        </w:rPr>
      </w:r>
    </w:p>
    <w:p>
      <w:pPr>
        <w:pStyle w:val="Normal"/>
        <w:jc w:val="both"/>
        <w:rPr>
          <w:rFonts w:cs="Times New Roman" w:ascii="Times New Roman" w:hAnsi="Times New Roman"/>
        </w:rPr>
      </w:pPr>
      <w:r>
        <w:rPr>
          <w:rFonts w:cs="Times New Roman" w:ascii="Times New Roman" w:hAnsi="Times New Roman"/>
        </w:rPr>
      </w:r>
    </w:p>
    <w:p>
      <w:pPr>
        <w:pStyle w:val="Normal"/>
        <w:jc w:val="both"/>
        <w:rPr>
          <w:rFonts w:cs="Times New Roman" w:ascii="Times New Roman" w:hAnsi="Times New Roman"/>
        </w:rPr>
      </w:pPr>
      <w:r>
        <w:rPr>
          <w:rFonts w:cs="Times New Roman" w:ascii="Times New Roman" w:hAnsi="Times New Roman"/>
        </w:rPr>
      </w:r>
    </w:p>
    <w:p>
      <w:pPr>
        <w:pStyle w:val="Normal"/>
        <w:jc w:val="both"/>
        <w:rPr>
          <w:rFonts w:cs="Times New Roman" w:ascii="Times New Roman" w:hAnsi="Times New Roman"/>
        </w:rPr>
      </w:pPr>
      <w:r>
        <w:rPr>
          <w:rFonts w:cs="Times New Roman" w:ascii="Times New Roman" w:hAnsi="Times New Roman"/>
        </w:rPr>
      </w:r>
    </w:p>
    <w:p>
      <w:pPr>
        <w:pStyle w:val="Normal"/>
        <w:jc w:val="both"/>
        <w:rPr>
          <w:rFonts w:cs="Times New Roman" w:ascii="Times New Roman" w:hAnsi="Times New Roman"/>
        </w:rPr>
      </w:pPr>
      <w:r>
        <w:rPr>
          <w:rFonts w:cs="Times New Roman" w:ascii="Times New Roman" w:hAnsi="Times New Roman"/>
        </w:rPr>
      </w:r>
    </w:p>
    <w:p>
      <w:pPr>
        <w:pStyle w:val="Normal"/>
        <w:spacing w:lineRule="auto" w:line="240" w:before="0" w:after="0"/>
        <w:rPr>
          <w:rFonts w:cs="Times New Roman" w:ascii="Times New Roman" w:hAnsi="Times New Roman"/>
        </w:rPr>
      </w:pPr>
      <w:r>
        <w:rPr>
          <w:rFonts w:cs="Times New Roman" w:ascii="Times New Roman" w:hAnsi="Times New Roman"/>
        </w:rPr>
      </w:r>
    </w:p>
    <w:p>
      <w:pPr>
        <w:pStyle w:val="Normal"/>
        <w:spacing w:lineRule="auto" w:line="240" w:before="0" w:after="0"/>
        <w:rPr>
          <w:rFonts w:eastAsia="Times New Roman" w:cs="Times New Roman" w:ascii="Times New Roman" w:hAnsi="Times New Roman"/>
          <w:b/>
          <w:bCs/>
          <w:sz w:val="28"/>
          <w:szCs w:val="28"/>
          <w:lang w:eastAsia="pl-PL"/>
        </w:rPr>
      </w:pPr>
      <w:r>
        <w:rPr>
          <w:rFonts w:eastAsia="Times New Roman" w:cs="Times New Roman" w:ascii="Times New Roman" w:hAnsi="Times New Roman"/>
          <w:b/>
          <w:bCs/>
          <w:sz w:val="28"/>
          <w:szCs w:val="28"/>
          <w:lang w:eastAsia="pl-PL"/>
        </w:rPr>
      </w:r>
    </w:p>
    <w:p>
      <w:pPr>
        <w:pStyle w:val="Normal"/>
        <w:spacing w:lineRule="auto" w:line="240" w:before="0" w:after="0"/>
        <w:rPr>
          <w:rFonts w:eastAsia="Times New Roman" w:cs="Times New Roman" w:ascii="Times New Roman" w:hAnsi="Times New Roman"/>
          <w:b/>
          <w:bCs/>
          <w:sz w:val="28"/>
          <w:szCs w:val="28"/>
          <w:lang w:eastAsia="pl-PL"/>
        </w:rPr>
      </w:pPr>
      <w:r>
        <w:rPr>
          <w:rFonts w:eastAsia="Times New Roman" w:cs="Times New Roman" w:ascii="Times New Roman" w:hAnsi="Times New Roman"/>
          <w:b/>
          <w:bCs/>
          <w:sz w:val="28"/>
          <w:szCs w:val="28"/>
          <w:lang w:eastAsia="pl-PL"/>
        </w:rPr>
      </w:r>
    </w:p>
    <w:p>
      <w:pPr>
        <w:pStyle w:val="Normal"/>
        <w:spacing w:lineRule="auto" w:line="240" w:before="0" w:after="0"/>
        <w:jc w:val="right"/>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240" w:before="0" w:after="0"/>
        <w:jc w:val="right"/>
        <w:rPr/>
      </w:pPr>
      <w:r>
        <w:rPr/>
      </w:r>
    </w:p>
    <w:sectPr>
      <w:headerReference w:type="default" r:id="rId2"/>
      <w:footerReference w:type="default" r:id="rId3"/>
      <w:type w:val="nextPage"/>
      <w:pgSz w:w="11906" w:h="16838"/>
      <w:pgMar w:left="1417" w:right="1417" w:header="708"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pl-PL" w:eastAsia="en-US" w:bidi="ar-SA"/>
      </w:rPr>
    </w:rPrDefault>
    <w:pPrDefault>
      <w:pPr>
        <w:spacing w:lineRule="auto" w:line="259"/>
      </w:pPr>
    </w:pPrDefault>
  </w:docDefaults>
  <w:latentStyles w:count="376"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sdException w:unhideWhenUsed="1" w:semiHidden="1" w:name="Unresolved Mention"/>
    <w:lsdException w:unhideWhenUsed="1" w:semiHidden="1" w:name="Smart Link"/>
  </w:latentStyles>
  <w:style w:type="paragraph" w:styleId="Normal" w:default="1">
    <w:name w:val="Normal"/>
    <w:qFormat/>
    <w:pPr>
      <w:widowControl/>
      <w:suppressAutoHyphens w:val="true"/>
      <w:bidi w:val="0"/>
      <w:spacing w:lineRule="auto" w:line="259" w:before="0" w:after="160"/>
      <w:jc w:val="left"/>
    </w:pPr>
    <w:rPr>
      <w:rFonts w:ascii="Calibri" w:hAnsi="Calibri" w:eastAsia="SimSun" w:cs="Calibri"/>
      <w:color w:val="auto"/>
      <w:sz w:val="22"/>
      <w:szCs w:val="22"/>
      <w:lang w:val="pl-PL" w:eastAsia="en-US" w:bidi="ar-SA"/>
    </w:rPr>
  </w:style>
  <w:style w:type="character" w:styleId="DefaultParagraphFont" w:default="1">
    <w:name w:val="Default Paragraph Font"/>
    <w:uiPriority w:val="1"/>
    <w:semiHidden/>
    <w:unhideWhenUsed/>
    <w:rPr/>
  </w:style>
  <w:style w:type="character" w:styleId="Markedcontent" w:customStyle="1">
    <w:name w:val="markedcontent"/>
    <w:rsid w:val="0026167d"/>
    <w:basedOn w:val="DefaultParagraphFont"/>
    <w:rPr/>
  </w:style>
  <w:style w:type="character" w:styleId="NagwekZnak" w:customStyle="1">
    <w:name w:val="Nagłówek Znak"/>
    <w:uiPriority w:val="99"/>
    <w:link w:val="Nagwek"/>
    <w:rsid w:val="00b015d3"/>
    <w:basedOn w:val="DefaultParagraphFont"/>
    <w:rPr/>
  </w:style>
  <w:style w:type="character" w:styleId="StopkaZnak" w:customStyle="1">
    <w:name w:val="Stopka Znak"/>
    <w:uiPriority w:val="99"/>
    <w:link w:val="Stopka"/>
    <w:rsid w:val="00b015d3"/>
    <w:basedOn w:val="DefaultParagraphFont"/>
    <w:rPr/>
  </w:style>
  <w:style w:type="character" w:styleId="Czeinternetowe">
    <w:name w:val="Łącze internetowe"/>
    <w:uiPriority w:val="99"/>
    <w:unhideWhenUsed/>
    <w:rsid w:val="003975ab"/>
    <w:basedOn w:val="DefaultParagraphFont"/>
    <w:rPr>
      <w:color w:val="0563C1"/>
      <w:u w:val="single"/>
      <w:lang w:val="zxx" w:eastAsia="zxx" w:bidi="zxx"/>
    </w:rPr>
  </w:style>
  <w:style w:type="character" w:styleId="UnresolvedMention">
    <w:name w:val="Unresolved Mention"/>
    <w:uiPriority w:val="99"/>
    <w:semiHidden/>
    <w:unhideWhenUsed/>
    <w:rsid w:val="003975ab"/>
    <w:basedOn w:val="DefaultParagraphFont"/>
    <w:rPr>
      <w:color w:val="605E5C"/>
      <w:shd w:fill="E1DFDD" w:val="clear"/>
    </w:rPr>
  </w:style>
  <w:style w:type="character" w:styleId="ListLabel1">
    <w:name w:val="ListLabel 1"/>
    <w:rPr>
      <w:sz w:val="24"/>
    </w:rPr>
  </w:style>
  <w:style w:type="paragraph" w:styleId="Nagwek">
    <w:name w:val="Nagłówek"/>
    <w:basedOn w:val="Normal"/>
    <w:next w:val="Tretekstu"/>
    <w:pPr>
      <w:keepNext/>
      <w:spacing w:before="240" w:after="120"/>
    </w:pPr>
    <w:rPr>
      <w:rFonts w:ascii="Liberation Sans" w:hAnsi="Liberation Sans" w:eastAsia="Microsoft YaHei" w:cs="Ari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Arial"/>
    </w:rPr>
  </w:style>
  <w:style w:type="paragraph" w:styleId="Podpis">
    <w:name w:val="Podpis"/>
    <w:basedOn w:val="Normal"/>
    <w:pPr>
      <w:suppressLineNumbers/>
      <w:spacing w:before="120" w:after="120"/>
    </w:pPr>
    <w:rPr>
      <w:rFonts w:cs="Arial"/>
      <w:i/>
      <w:iCs/>
      <w:sz w:val="24"/>
      <w:szCs w:val="24"/>
    </w:rPr>
  </w:style>
  <w:style w:type="paragraph" w:styleId="Indeks">
    <w:name w:val="Indeks"/>
    <w:basedOn w:val="Normal"/>
    <w:pPr>
      <w:suppressLineNumbers/>
    </w:pPr>
    <w:rPr>
      <w:rFonts w:cs="Arial"/>
    </w:rPr>
  </w:style>
  <w:style w:type="paragraph" w:styleId="ListParagraph">
    <w:name w:val="List Paragraph"/>
    <w:uiPriority w:val="34"/>
    <w:qFormat/>
    <w:rsid w:val="00dd2fb4"/>
    <w:basedOn w:val="Normal"/>
    <w:pPr>
      <w:spacing w:before="0" w:after="160"/>
      <w:ind w:left="720" w:right="0" w:hanging="0"/>
      <w:contextualSpacing/>
    </w:pPr>
    <w:rPr/>
  </w:style>
  <w:style w:type="paragraph" w:styleId="Gwka">
    <w:name w:val="Główka"/>
    <w:uiPriority w:val="99"/>
    <w:unhideWhenUsed/>
    <w:link w:val="NagwekZnak"/>
    <w:rsid w:val="00b015d3"/>
    <w:basedOn w:val="Normal"/>
    <w:pPr>
      <w:tabs>
        <w:tab w:val="center" w:pos="4536" w:leader="none"/>
        <w:tab w:val="right" w:pos="9072" w:leader="none"/>
      </w:tabs>
      <w:spacing w:lineRule="auto" w:line="240" w:before="0" w:after="0"/>
    </w:pPr>
    <w:rPr/>
  </w:style>
  <w:style w:type="paragraph" w:styleId="Stopka">
    <w:name w:val="Stopka"/>
    <w:uiPriority w:val="99"/>
    <w:unhideWhenUsed/>
    <w:link w:val="StopkaZnak"/>
    <w:rsid w:val="00b015d3"/>
    <w:basedOn w:val="Normal"/>
    <w:pPr>
      <w:tabs>
        <w:tab w:val="center" w:pos="4536" w:leader="none"/>
        <w:tab w:val="right" w:pos="9072" w:leader="none"/>
      </w:tabs>
      <w:spacing w:lineRule="auto" w:line="240" w:before="0" w:after="0"/>
    </w:pPr>
    <w:rPr/>
  </w:style>
  <w:style w:type="numbering" w:styleId="NoList" w:default="1">
    <w:name w:val="No List"/>
    <w:uiPriority w:val="99"/>
    <w:semiHidden/>
    <w:unhideWhenUsed/>
  </w:style>
  <w:style w:type="table" w:default="1" w:styleId="Standardowy">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7A7A7-B190-4347-B96C-56CCE31EC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2025-06-13T12:50:00Z</dcterms:created>
  <dc:creator>Marlena Przybytniak</dc:creator>
  <dc:language>pl-PL</dc:language>
  <cp:lastModifiedBy>Krzysiek</cp:lastModifiedBy>
  <cp:lastPrinted>2024-04-25T06:32:00Z</cp:lastPrinted>
  <dcterms:modified xsi:type="dcterms:W3CDTF">2025-06-13T12:50:00Z</dcterms:modified>
  <cp:revision>2</cp:revision>
</cp:coreProperties>
</file>