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30" w:rsidRPr="00540030" w:rsidRDefault="00540030" w:rsidP="00540030">
      <w:pPr>
        <w:pBdr>
          <w:bottom w:val="single" w:sz="6" w:space="1" w:color="auto"/>
        </w:pBdr>
        <w:spacing w:after="0" w:line="240" w:lineRule="auto"/>
        <w:jc w:val="center"/>
        <w:rPr>
          <w:rFonts w:ascii="Arial" w:eastAsia="Times New Roman" w:hAnsi="Arial" w:cs="Arial"/>
          <w:vanish/>
          <w:sz w:val="16"/>
          <w:szCs w:val="16"/>
          <w:lang w:eastAsia="pl-PL"/>
        </w:rPr>
      </w:pPr>
      <w:r w:rsidRPr="00540030">
        <w:rPr>
          <w:rFonts w:ascii="Arial" w:eastAsia="Times New Roman" w:hAnsi="Arial" w:cs="Arial"/>
          <w:vanish/>
          <w:sz w:val="16"/>
          <w:szCs w:val="16"/>
          <w:lang w:eastAsia="pl-PL"/>
        </w:rPr>
        <w:t>Początek formularza</w:t>
      </w:r>
    </w:p>
    <w:p w:rsidR="00540030" w:rsidRPr="00540030" w:rsidRDefault="00540030" w:rsidP="00540030">
      <w:pPr>
        <w:spacing w:after="24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Ogłoszenie nr 513459-N-2020 z dnia 2020-02-17 r. </w:t>
      </w:r>
    </w:p>
    <w:p w:rsidR="00540030" w:rsidRPr="00540030" w:rsidRDefault="00540030" w:rsidP="00540030">
      <w:pPr>
        <w:spacing w:after="0" w:line="450" w:lineRule="atLeast"/>
        <w:jc w:val="center"/>
        <w:rPr>
          <w:rFonts w:ascii="Times New Roman" w:eastAsia="Times New Roman" w:hAnsi="Times New Roman" w:cs="Times New Roman"/>
          <w:b/>
          <w:bCs/>
          <w:sz w:val="27"/>
          <w:szCs w:val="27"/>
          <w:lang w:eastAsia="pl-PL"/>
        </w:rPr>
      </w:pPr>
      <w:r w:rsidRPr="00540030">
        <w:rPr>
          <w:rFonts w:ascii="Times New Roman" w:eastAsia="Times New Roman" w:hAnsi="Times New Roman" w:cs="Times New Roman"/>
          <w:b/>
          <w:bCs/>
          <w:sz w:val="27"/>
          <w:szCs w:val="27"/>
          <w:lang w:eastAsia="pl-PL"/>
        </w:rPr>
        <w:t>Urząd Gminy w Belsku Dużym: Przebudowa drogi gminnej nr 160105W w miejscowości Lewiczyn-Zaborówek</w:t>
      </w:r>
      <w:r w:rsidRPr="00540030">
        <w:rPr>
          <w:rFonts w:ascii="Times New Roman" w:eastAsia="Times New Roman" w:hAnsi="Times New Roman" w:cs="Times New Roman"/>
          <w:b/>
          <w:bCs/>
          <w:sz w:val="27"/>
          <w:szCs w:val="27"/>
          <w:lang w:eastAsia="pl-PL"/>
        </w:rPr>
        <w:br/>
        <w:t xml:space="preserve">OGŁOSZENIE O ZAMÓWIENIU - Roboty budowlane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Zamieszczanie ogłoszenia:</w:t>
      </w:r>
      <w:r w:rsidRPr="00540030">
        <w:rPr>
          <w:rFonts w:ascii="Times New Roman" w:eastAsia="Times New Roman" w:hAnsi="Times New Roman" w:cs="Times New Roman"/>
          <w:sz w:val="24"/>
          <w:szCs w:val="24"/>
          <w:lang w:eastAsia="pl-PL"/>
        </w:rPr>
        <w:t xml:space="preserve"> Zamieszczanie obowiązkowe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Ogłoszenie dotyczy:</w:t>
      </w:r>
      <w:r w:rsidRPr="00540030">
        <w:rPr>
          <w:rFonts w:ascii="Times New Roman" w:eastAsia="Times New Roman" w:hAnsi="Times New Roman" w:cs="Times New Roman"/>
          <w:sz w:val="24"/>
          <w:szCs w:val="24"/>
          <w:lang w:eastAsia="pl-PL"/>
        </w:rPr>
        <w:t xml:space="preserve"> Zamówienia publicznego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Nazwa projektu lub programu</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b/>
          <w:bCs/>
          <w:sz w:val="27"/>
          <w:szCs w:val="27"/>
          <w:lang w:eastAsia="pl-PL"/>
        </w:rPr>
      </w:pPr>
      <w:r w:rsidRPr="00540030">
        <w:rPr>
          <w:rFonts w:ascii="Times New Roman" w:eastAsia="Times New Roman" w:hAnsi="Times New Roman" w:cs="Times New Roman"/>
          <w:b/>
          <w:bCs/>
          <w:sz w:val="27"/>
          <w:szCs w:val="27"/>
          <w:u w:val="single"/>
          <w:lang w:eastAsia="pl-PL"/>
        </w:rPr>
        <w:t>SEKCJA I: ZAMAWIAJĄCY</w:t>
      </w:r>
      <w:r w:rsidRPr="00540030">
        <w:rPr>
          <w:rFonts w:ascii="Times New Roman" w:eastAsia="Times New Roman" w:hAnsi="Times New Roman" w:cs="Times New Roman"/>
          <w:b/>
          <w:bCs/>
          <w:sz w:val="27"/>
          <w:szCs w:val="27"/>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Postępowanie przeprowadza centralny zamawiający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Postępowanie jest przeprowadzane wspólnie przez zamawiających</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Informacje dodatkowe:</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 1) NAZWA I ADRES: </w:t>
      </w:r>
      <w:r w:rsidRPr="00540030">
        <w:rPr>
          <w:rFonts w:ascii="Times New Roman" w:eastAsia="Times New Roman" w:hAnsi="Times New Roman" w:cs="Times New Roman"/>
          <w:sz w:val="24"/>
          <w:szCs w:val="24"/>
          <w:lang w:eastAsia="pl-PL"/>
        </w:rPr>
        <w:t xml:space="preserve">Urząd Gminy w Belsku Dużym, krajowy numer identyfikacyjny 53348100000000, ul. ul. Kozietulskiego  , 05-622  Belsk Duży, woj. mazowieckie, państwo Polska, tel. 486 611 281, e-mail urzad@belskduzy.pl, faks 486 611 340. </w:t>
      </w:r>
      <w:r w:rsidRPr="00540030">
        <w:rPr>
          <w:rFonts w:ascii="Times New Roman" w:eastAsia="Times New Roman" w:hAnsi="Times New Roman" w:cs="Times New Roman"/>
          <w:sz w:val="24"/>
          <w:szCs w:val="24"/>
          <w:lang w:eastAsia="pl-PL"/>
        </w:rPr>
        <w:br/>
        <w:t xml:space="preserve">Adres strony internetowej (URL): www.belskduzy.pl </w:t>
      </w:r>
      <w:r w:rsidRPr="00540030">
        <w:rPr>
          <w:rFonts w:ascii="Times New Roman" w:eastAsia="Times New Roman" w:hAnsi="Times New Roman" w:cs="Times New Roman"/>
          <w:sz w:val="24"/>
          <w:szCs w:val="24"/>
          <w:lang w:eastAsia="pl-PL"/>
        </w:rPr>
        <w:br/>
        <w:t xml:space="preserve">Adres profilu nabywcy: </w:t>
      </w:r>
      <w:r w:rsidRPr="005400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 2) RODZAJ ZAMAWIAJĄCEGO: </w:t>
      </w:r>
      <w:r w:rsidRPr="00540030">
        <w:rPr>
          <w:rFonts w:ascii="Times New Roman" w:eastAsia="Times New Roman" w:hAnsi="Times New Roman" w:cs="Times New Roman"/>
          <w:sz w:val="24"/>
          <w:szCs w:val="24"/>
          <w:lang w:eastAsia="pl-PL"/>
        </w:rPr>
        <w:t xml:space="preserve">Administracja samorządowa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I.3) WSPÓLNE UDZIELANIE ZAMÓWIENIA </w:t>
      </w:r>
      <w:r w:rsidRPr="00540030">
        <w:rPr>
          <w:rFonts w:ascii="Times New Roman" w:eastAsia="Times New Roman" w:hAnsi="Times New Roman" w:cs="Times New Roman"/>
          <w:b/>
          <w:bCs/>
          <w:i/>
          <w:iCs/>
          <w:sz w:val="24"/>
          <w:szCs w:val="24"/>
          <w:lang w:eastAsia="pl-PL"/>
        </w:rPr>
        <w:t>(jeżeli dotyczy)</w:t>
      </w:r>
      <w:r w:rsidRPr="00540030">
        <w:rPr>
          <w:rFonts w:ascii="Times New Roman" w:eastAsia="Times New Roman" w:hAnsi="Times New Roman" w:cs="Times New Roman"/>
          <w:b/>
          <w:bCs/>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40030">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I.4) KOMUNIKACJA: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Tak </w:t>
      </w:r>
      <w:r w:rsidRPr="00540030">
        <w:rPr>
          <w:rFonts w:ascii="Times New Roman" w:eastAsia="Times New Roman" w:hAnsi="Times New Roman" w:cs="Times New Roman"/>
          <w:sz w:val="24"/>
          <w:szCs w:val="24"/>
          <w:lang w:eastAsia="pl-PL"/>
        </w:rPr>
        <w:br/>
        <w:t xml:space="preserve">www.bip.belskduzy.pl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Tak </w:t>
      </w:r>
      <w:r w:rsidRPr="00540030">
        <w:rPr>
          <w:rFonts w:ascii="Times New Roman" w:eastAsia="Times New Roman" w:hAnsi="Times New Roman" w:cs="Times New Roman"/>
          <w:sz w:val="24"/>
          <w:szCs w:val="24"/>
          <w:lang w:eastAsia="pl-PL"/>
        </w:rPr>
        <w:br/>
        <w:t xml:space="preserve">www.bip.belskduzy.pl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Oferty lub wnioski o dopuszczenie do udziału w postępowaniu należy przesyłać:</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Elektronicznie</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adres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t xml:space="preserve">Inny sposób: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Wymagane jest przesłanie ofert lub wniosków o dopuszczenie do udziału w </w:t>
      </w:r>
      <w:r w:rsidRPr="00540030">
        <w:rPr>
          <w:rFonts w:ascii="Times New Roman" w:eastAsia="Times New Roman" w:hAnsi="Times New Roman" w:cs="Times New Roman"/>
          <w:b/>
          <w:bCs/>
          <w:sz w:val="24"/>
          <w:szCs w:val="24"/>
          <w:lang w:eastAsia="pl-PL"/>
        </w:rPr>
        <w:lastRenderedPageBreak/>
        <w:t>postępowaniu w inny sposób:</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Tak </w:t>
      </w:r>
      <w:r w:rsidRPr="00540030">
        <w:rPr>
          <w:rFonts w:ascii="Times New Roman" w:eastAsia="Times New Roman" w:hAnsi="Times New Roman" w:cs="Times New Roman"/>
          <w:sz w:val="24"/>
          <w:szCs w:val="24"/>
          <w:lang w:eastAsia="pl-PL"/>
        </w:rPr>
        <w:br/>
        <w:t xml:space="preserve">Inny sposób: </w:t>
      </w:r>
      <w:r w:rsidRPr="00540030">
        <w:rPr>
          <w:rFonts w:ascii="Times New Roman" w:eastAsia="Times New Roman" w:hAnsi="Times New Roman" w:cs="Times New Roman"/>
          <w:sz w:val="24"/>
          <w:szCs w:val="24"/>
          <w:lang w:eastAsia="pl-PL"/>
        </w:rPr>
        <w:br/>
        <w:t xml:space="preserve">w wersji papierowej,poczta tradycyjna lub kurier </w:t>
      </w:r>
      <w:r w:rsidRPr="00540030">
        <w:rPr>
          <w:rFonts w:ascii="Times New Roman" w:eastAsia="Times New Roman" w:hAnsi="Times New Roman" w:cs="Times New Roman"/>
          <w:sz w:val="24"/>
          <w:szCs w:val="24"/>
          <w:lang w:eastAsia="pl-PL"/>
        </w:rPr>
        <w:br/>
        <w:t xml:space="preserve">Adres: </w:t>
      </w:r>
      <w:r w:rsidRPr="00540030">
        <w:rPr>
          <w:rFonts w:ascii="Times New Roman" w:eastAsia="Times New Roman" w:hAnsi="Times New Roman" w:cs="Times New Roman"/>
          <w:sz w:val="24"/>
          <w:szCs w:val="24"/>
          <w:lang w:eastAsia="pl-PL"/>
        </w:rPr>
        <w:br/>
        <w:t xml:space="preserve">Urząd Gminy Belsk Duży, ul. Jana Kozietulskiego 4, 05-622 Belsk Duży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b/>
          <w:bCs/>
          <w:sz w:val="27"/>
          <w:szCs w:val="27"/>
          <w:lang w:eastAsia="pl-PL"/>
        </w:rPr>
      </w:pPr>
      <w:r w:rsidRPr="00540030">
        <w:rPr>
          <w:rFonts w:ascii="Times New Roman" w:eastAsia="Times New Roman" w:hAnsi="Times New Roman" w:cs="Times New Roman"/>
          <w:b/>
          <w:bCs/>
          <w:sz w:val="27"/>
          <w:szCs w:val="27"/>
          <w:u w:val="single"/>
          <w:lang w:eastAsia="pl-PL"/>
        </w:rPr>
        <w:t xml:space="preserve">SEKCJA II: PRZEDMIOT ZAMÓWIENIA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II.1) Nazwa nadana zamówieniu przez zamawiającego: </w:t>
      </w:r>
      <w:r w:rsidRPr="00540030">
        <w:rPr>
          <w:rFonts w:ascii="Times New Roman" w:eastAsia="Times New Roman" w:hAnsi="Times New Roman" w:cs="Times New Roman"/>
          <w:sz w:val="24"/>
          <w:szCs w:val="24"/>
          <w:lang w:eastAsia="pl-PL"/>
        </w:rPr>
        <w:t xml:space="preserve">Przebudowa drogi gminnej nr 160105W w miejscowości Lewiczyn-Zaborówek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Numer referencyjny: </w:t>
      </w:r>
      <w:r w:rsidRPr="00540030">
        <w:rPr>
          <w:rFonts w:ascii="Times New Roman" w:eastAsia="Times New Roman" w:hAnsi="Times New Roman" w:cs="Times New Roman"/>
          <w:sz w:val="24"/>
          <w:szCs w:val="24"/>
          <w:lang w:eastAsia="pl-PL"/>
        </w:rPr>
        <w:t xml:space="preserve">ZP-271/3/2020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0030" w:rsidRPr="00540030" w:rsidRDefault="00540030" w:rsidP="00540030">
      <w:pPr>
        <w:spacing w:after="0" w:line="450" w:lineRule="atLeast"/>
        <w:jc w:val="both"/>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II.2) Rodzaj zamówienia: </w:t>
      </w:r>
      <w:r w:rsidRPr="00540030">
        <w:rPr>
          <w:rFonts w:ascii="Times New Roman" w:eastAsia="Times New Roman" w:hAnsi="Times New Roman" w:cs="Times New Roman"/>
          <w:sz w:val="24"/>
          <w:szCs w:val="24"/>
          <w:lang w:eastAsia="pl-PL"/>
        </w:rPr>
        <w:t xml:space="preserve">Roboty budowlane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II.3) Informacja o możliwości składania ofert częściowych</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Zamówienie podzielone jest na części: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Oferty lub wnioski o dopuszczenie do udziału w postępowaniu można składać w odniesieniu do:</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lastRenderedPageBreak/>
        <w:br/>
      </w:r>
      <w:r w:rsidRPr="005400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II.4) Krótki opis przedmiotu zamówienia </w:t>
      </w:r>
      <w:r w:rsidRPr="005400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00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0030">
        <w:rPr>
          <w:rFonts w:ascii="Times New Roman" w:eastAsia="Times New Roman" w:hAnsi="Times New Roman" w:cs="Times New Roman"/>
          <w:sz w:val="24"/>
          <w:szCs w:val="24"/>
          <w:lang w:eastAsia="pl-PL"/>
        </w:rPr>
        <w:t xml:space="preserve">Przedmiot zamówienia obejmuje: - Przebudowę drogi gminnej (w istniejącym pasie drogowym) w m. Lewiczyn i Zaborówek polegającą na wykonaniu nowych warstw konstrukcyjnych jezdni i poboczy. Przebudowana droga będzie posiadać jezdnię o szerokości 5,00 m, oraz obustronne pobocza gruntowe o szerokości 0,75 m. Droga zostanie przebudowana na długości 912,70 mb. Krawędź drogi powiatowej i drogi gminnej zostanie wyokrąglona łukiem kołowym o R1= 6,00 m i R2+ 3,00 m. Szczegółowy opis przedmiotu zamówienia przedstawiono w załączniku nr 1 do SIWZ , przedmiarze robót – zał. nr 11 do SIWZ, zał. nr 9 do SIWZ – Projekt wykonawczy oraz zał. nr 10 do SIWZ - Specyfikacje techniczne.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II.5) Główny kod CPV: </w:t>
      </w:r>
      <w:r w:rsidRPr="00540030">
        <w:rPr>
          <w:rFonts w:ascii="Times New Roman" w:eastAsia="Times New Roman" w:hAnsi="Times New Roman" w:cs="Times New Roman"/>
          <w:sz w:val="24"/>
          <w:szCs w:val="24"/>
          <w:lang w:eastAsia="pl-PL"/>
        </w:rPr>
        <w:t xml:space="preserve">45230000-8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Dodatkowe kody CPV:</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II.6) Całkowita wartość zamówienia </w:t>
      </w:r>
      <w:r w:rsidRPr="00540030">
        <w:rPr>
          <w:rFonts w:ascii="Times New Roman" w:eastAsia="Times New Roman" w:hAnsi="Times New Roman" w:cs="Times New Roman"/>
          <w:i/>
          <w:iCs/>
          <w:sz w:val="24"/>
          <w:szCs w:val="24"/>
          <w:lang w:eastAsia="pl-PL"/>
        </w:rPr>
        <w:t>(jeżeli zamawiający podaje informacje o wartości zamówienia)</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Wartość bez VAT: </w:t>
      </w:r>
      <w:r w:rsidRPr="00540030">
        <w:rPr>
          <w:rFonts w:ascii="Times New Roman" w:eastAsia="Times New Roman" w:hAnsi="Times New Roman" w:cs="Times New Roman"/>
          <w:sz w:val="24"/>
          <w:szCs w:val="24"/>
          <w:lang w:eastAsia="pl-PL"/>
        </w:rPr>
        <w:br/>
        <w:t xml:space="preserve">Waluta: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lastRenderedPageBreak/>
        <w:br/>
      </w:r>
      <w:r w:rsidRPr="005400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40030">
        <w:rPr>
          <w:rFonts w:ascii="Times New Roman" w:eastAsia="Times New Roman" w:hAnsi="Times New Roman" w:cs="Times New Roman"/>
          <w:sz w:val="24"/>
          <w:szCs w:val="24"/>
          <w:lang w:eastAsia="pl-PL"/>
        </w:rPr>
        <w:t xml:space="preserve">Tak </w:t>
      </w:r>
      <w:r w:rsidRPr="005400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zamówień polegających na powtórzeniu podobnych robót w zakresie nie przekraczającym 50% zakresu zamówienia podstawowego. Przewi¬duje się możliwość wykorzystania wszystkich rodzajów prac określonych w przedmiarze robót. Wykonawca wykona je na warunkach odrębnie uzgodnionych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miesiącach:   </w:t>
      </w:r>
      <w:r w:rsidRPr="00540030">
        <w:rPr>
          <w:rFonts w:ascii="Times New Roman" w:eastAsia="Times New Roman" w:hAnsi="Times New Roman" w:cs="Times New Roman"/>
          <w:i/>
          <w:iCs/>
          <w:sz w:val="24"/>
          <w:szCs w:val="24"/>
          <w:lang w:eastAsia="pl-PL"/>
        </w:rPr>
        <w:t xml:space="preserve"> lub </w:t>
      </w:r>
      <w:r w:rsidRPr="00540030">
        <w:rPr>
          <w:rFonts w:ascii="Times New Roman" w:eastAsia="Times New Roman" w:hAnsi="Times New Roman" w:cs="Times New Roman"/>
          <w:b/>
          <w:bCs/>
          <w:sz w:val="24"/>
          <w:szCs w:val="24"/>
          <w:lang w:eastAsia="pl-PL"/>
        </w:rPr>
        <w:t>dniach:</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i/>
          <w:iCs/>
          <w:sz w:val="24"/>
          <w:szCs w:val="24"/>
          <w:lang w:eastAsia="pl-PL"/>
        </w:rPr>
        <w:t>lub</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data rozpoczęcia: </w:t>
      </w:r>
      <w:r w:rsidRPr="00540030">
        <w:rPr>
          <w:rFonts w:ascii="Times New Roman" w:eastAsia="Times New Roman" w:hAnsi="Times New Roman" w:cs="Times New Roman"/>
          <w:sz w:val="24"/>
          <w:szCs w:val="24"/>
          <w:lang w:eastAsia="pl-PL"/>
        </w:rPr>
        <w:t> </w:t>
      </w:r>
      <w:r w:rsidRPr="00540030">
        <w:rPr>
          <w:rFonts w:ascii="Times New Roman" w:eastAsia="Times New Roman" w:hAnsi="Times New Roman" w:cs="Times New Roman"/>
          <w:i/>
          <w:iCs/>
          <w:sz w:val="24"/>
          <w:szCs w:val="24"/>
          <w:lang w:eastAsia="pl-PL"/>
        </w:rPr>
        <w:t xml:space="preserve"> lub </w:t>
      </w:r>
      <w:r w:rsidRPr="00540030">
        <w:rPr>
          <w:rFonts w:ascii="Times New Roman" w:eastAsia="Times New Roman" w:hAnsi="Times New Roman" w:cs="Times New Roman"/>
          <w:b/>
          <w:bCs/>
          <w:sz w:val="24"/>
          <w:szCs w:val="24"/>
          <w:lang w:eastAsia="pl-PL"/>
        </w:rPr>
        <w:t xml:space="preserve">zakończenia: </w:t>
      </w:r>
      <w:r w:rsidRPr="00540030">
        <w:rPr>
          <w:rFonts w:ascii="Times New Roman" w:eastAsia="Times New Roman" w:hAnsi="Times New Roman" w:cs="Times New Roman"/>
          <w:sz w:val="24"/>
          <w:szCs w:val="24"/>
          <w:lang w:eastAsia="pl-PL"/>
        </w:rPr>
        <w:t xml:space="preserve">2020-06-30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II.9) Informacje dodatkowe: </w:t>
      </w:r>
    </w:p>
    <w:p w:rsidR="00540030" w:rsidRPr="00540030" w:rsidRDefault="00540030" w:rsidP="00540030">
      <w:pPr>
        <w:spacing w:after="0" w:line="450" w:lineRule="atLeast"/>
        <w:rPr>
          <w:rFonts w:ascii="Times New Roman" w:eastAsia="Times New Roman" w:hAnsi="Times New Roman" w:cs="Times New Roman"/>
          <w:b/>
          <w:bCs/>
          <w:sz w:val="27"/>
          <w:szCs w:val="27"/>
          <w:lang w:eastAsia="pl-PL"/>
        </w:rPr>
      </w:pPr>
      <w:r w:rsidRPr="0054003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III.1) WARUNKI UDZIAŁU W POSTĘPOWANIU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Określenie warunków: </w:t>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III.1.2) Sytuacja finansowa lub ekonomiczna </w:t>
      </w:r>
      <w:r w:rsidRPr="00540030">
        <w:rPr>
          <w:rFonts w:ascii="Times New Roman" w:eastAsia="Times New Roman" w:hAnsi="Times New Roman" w:cs="Times New Roman"/>
          <w:sz w:val="24"/>
          <w:szCs w:val="24"/>
          <w:lang w:eastAsia="pl-PL"/>
        </w:rPr>
        <w:br/>
        <w:t xml:space="preserve">Określenie warunków: </w:t>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III.1.3) Zdolność techniczna lub zawodowa </w:t>
      </w:r>
      <w:r w:rsidRPr="00540030">
        <w:rPr>
          <w:rFonts w:ascii="Times New Roman" w:eastAsia="Times New Roman" w:hAnsi="Times New Roman" w:cs="Times New Roman"/>
          <w:sz w:val="24"/>
          <w:szCs w:val="24"/>
          <w:lang w:eastAsia="pl-PL"/>
        </w:rPr>
        <w:br/>
        <w:t xml:space="preserve">Określenie warunków: 1) Wykonawca musi wykazać, że w okresie ostatnich pięciu lat przed upływem terminu składania ofert, a jeżeli okres prowadzenia działalności jest krótszy - w tym okresie, zrealizował co najmniej jedno zadanie polegające na budowie, przebudowie, </w:t>
      </w:r>
      <w:r w:rsidRPr="00540030">
        <w:rPr>
          <w:rFonts w:ascii="Times New Roman" w:eastAsia="Times New Roman" w:hAnsi="Times New Roman" w:cs="Times New Roman"/>
          <w:sz w:val="24"/>
          <w:szCs w:val="24"/>
          <w:lang w:eastAsia="pl-PL"/>
        </w:rPr>
        <w:lastRenderedPageBreak/>
        <w:t xml:space="preserve">modernizacji lub remoncie nawierzchni asfaltowej drogi publicznej, o wartości zadania nie mniejszej niż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drogowej;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 </w:t>
      </w:r>
      <w:r w:rsidRPr="005400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0030">
        <w:rPr>
          <w:rFonts w:ascii="Times New Roman" w:eastAsia="Times New Roman" w:hAnsi="Times New Roman" w:cs="Times New Roman"/>
          <w:sz w:val="24"/>
          <w:szCs w:val="24"/>
          <w:lang w:eastAsia="pl-PL"/>
        </w:rPr>
        <w:br/>
        <w:t xml:space="preserve">Informacje dodatkowe: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III.2) PODSTAWY WYKLUCZENIA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III.2.1) Podstawy wykluczenia określone w art. 24 ust. 1 ustawy Pzp</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III.2.2) Zamawiający przewiduje wykluczenie wykonawcy na podstawie art. 24 ust. 5 </w:t>
      </w:r>
      <w:r w:rsidRPr="00540030">
        <w:rPr>
          <w:rFonts w:ascii="Times New Roman" w:eastAsia="Times New Roman" w:hAnsi="Times New Roman" w:cs="Times New Roman"/>
          <w:b/>
          <w:bCs/>
          <w:sz w:val="24"/>
          <w:szCs w:val="24"/>
          <w:lang w:eastAsia="pl-PL"/>
        </w:rPr>
        <w:lastRenderedPageBreak/>
        <w:t>ustawy Pzp</w:t>
      </w:r>
      <w:r w:rsidRPr="005400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0030">
        <w:rPr>
          <w:rFonts w:ascii="Times New Roman" w:eastAsia="Times New Roman" w:hAnsi="Times New Roman" w:cs="Times New Roman"/>
          <w:sz w:val="24"/>
          <w:szCs w:val="24"/>
          <w:lang w:eastAsia="pl-PL"/>
        </w:rPr>
        <w:br/>
        <w:t xml:space="preserve">Tak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Oświadczenie o spełnianiu kryteriów selekcji </w:t>
      </w:r>
      <w:r w:rsidRPr="00540030">
        <w:rPr>
          <w:rFonts w:ascii="Times New Roman" w:eastAsia="Times New Roman" w:hAnsi="Times New Roman" w:cs="Times New Roman"/>
          <w:sz w:val="24"/>
          <w:szCs w:val="24"/>
          <w:lang w:eastAsia="pl-PL"/>
        </w:rPr>
        <w:b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w:t>
      </w:r>
      <w:r w:rsidRPr="00540030">
        <w:rPr>
          <w:rFonts w:ascii="Times New Roman" w:eastAsia="Times New Roman" w:hAnsi="Times New Roman" w:cs="Times New Roman"/>
          <w:sz w:val="24"/>
          <w:szCs w:val="24"/>
          <w:lang w:eastAsia="pl-PL"/>
        </w:rPr>
        <w:lastRenderedPageBreak/>
        <w:t xml:space="preserve">na zdolnościach technicznych lub zawodowych lub sytuacji finansowej lub ekonomicznej innych podmiotów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III.5.1) W ZAKRESIE SPEŁNIANIA WARUNKÓW UDZIAŁU W POSTĘPOWANIU:</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w:t>
      </w:r>
      <w:r w:rsidRPr="00540030">
        <w:rPr>
          <w:rFonts w:ascii="Times New Roman" w:eastAsia="Times New Roman" w:hAnsi="Times New Roman" w:cs="Times New Roman"/>
          <w:sz w:val="24"/>
          <w:szCs w:val="24"/>
          <w:lang w:eastAsia="pl-PL"/>
        </w:rPr>
        <w:lastRenderedPageBreak/>
        <w:t xml:space="preserve">mowa w pkt 1 i 2.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III.5.2) W ZAKRESIE KRYTERIÓW SELEKCJI:</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III.7) INNE DOKUMENTY NIE WYMIENIONE W pkt III.3) - III.6)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 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w:t>
      </w:r>
      <w:r w:rsidRPr="00540030">
        <w:rPr>
          <w:rFonts w:ascii="Times New Roman" w:eastAsia="Times New Roman" w:hAnsi="Times New Roman" w:cs="Times New Roman"/>
          <w:sz w:val="24"/>
          <w:szCs w:val="24"/>
          <w:lang w:eastAsia="pl-PL"/>
        </w:rPr>
        <w:lastRenderedPageBreak/>
        <w:t xml:space="preserve">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540030" w:rsidRPr="00540030" w:rsidRDefault="00540030" w:rsidP="00540030">
      <w:pPr>
        <w:spacing w:after="0" w:line="450" w:lineRule="atLeast"/>
        <w:rPr>
          <w:rFonts w:ascii="Times New Roman" w:eastAsia="Times New Roman" w:hAnsi="Times New Roman" w:cs="Times New Roman"/>
          <w:b/>
          <w:bCs/>
          <w:sz w:val="27"/>
          <w:szCs w:val="27"/>
          <w:lang w:eastAsia="pl-PL"/>
        </w:rPr>
      </w:pPr>
      <w:r w:rsidRPr="00540030">
        <w:rPr>
          <w:rFonts w:ascii="Times New Roman" w:eastAsia="Times New Roman" w:hAnsi="Times New Roman" w:cs="Times New Roman"/>
          <w:b/>
          <w:bCs/>
          <w:sz w:val="27"/>
          <w:szCs w:val="27"/>
          <w:u w:val="single"/>
          <w:lang w:eastAsia="pl-PL"/>
        </w:rPr>
        <w:t xml:space="preserve">SEKCJA IV: PROCEDURA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 xml:space="preserve">IV.1) OPIS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IV.1.1) Tryb udzielenia zamówienia: </w:t>
      </w:r>
      <w:r w:rsidRPr="00540030">
        <w:rPr>
          <w:rFonts w:ascii="Times New Roman" w:eastAsia="Times New Roman" w:hAnsi="Times New Roman" w:cs="Times New Roman"/>
          <w:sz w:val="24"/>
          <w:szCs w:val="24"/>
          <w:lang w:eastAsia="pl-PL"/>
        </w:rPr>
        <w:t xml:space="preserve">Przetarg nieograniczony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IV.1.2) Zamawiający żąda wniesienia wadium:</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Informacja na temat wadium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IV.1.3) Przewiduje się udzielenie zaliczek na poczet wykonania zamówienia:</w:t>
      </w:r>
      <w:r w:rsidRPr="00540030">
        <w:rPr>
          <w:rFonts w:ascii="Times New Roman" w:eastAsia="Times New Roman" w:hAnsi="Times New Roman" w:cs="Times New Roman"/>
          <w:sz w:val="24"/>
          <w:szCs w:val="24"/>
          <w:lang w:eastAsia="pl-PL"/>
        </w:rPr>
        <w:t xml:space="preserv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Należy podać informacje na temat udzielania zaliczek: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540030">
        <w:rPr>
          <w:rFonts w:ascii="Times New Roman" w:eastAsia="Times New Roman" w:hAnsi="Times New Roman" w:cs="Times New Roman"/>
          <w:sz w:val="24"/>
          <w:szCs w:val="24"/>
          <w:lang w:eastAsia="pl-PL"/>
        </w:rPr>
        <w:lastRenderedPageBreak/>
        <w:t xml:space="preserve">katalogów elektronicznych: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IV.1.5.) Wymaga się złożenia oferty wariantowej: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Dopuszcza się złożenie oferty wariantowej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0030">
        <w:rPr>
          <w:rFonts w:ascii="Times New Roman" w:eastAsia="Times New Roman" w:hAnsi="Times New Roman" w:cs="Times New Roman"/>
          <w:sz w:val="24"/>
          <w:szCs w:val="24"/>
          <w:lang w:eastAsia="pl-PL"/>
        </w:rPr>
        <w:br/>
        <w:t xml:space="preserve">Nie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Liczba wykonawców   </w:t>
      </w:r>
      <w:r w:rsidRPr="00540030">
        <w:rPr>
          <w:rFonts w:ascii="Times New Roman" w:eastAsia="Times New Roman" w:hAnsi="Times New Roman" w:cs="Times New Roman"/>
          <w:sz w:val="24"/>
          <w:szCs w:val="24"/>
          <w:lang w:eastAsia="pl-PL"/>
        </w:rPr>
        <w:br/>
        <w:t xml:space="preserve">Przewidywana minimalna liczba wykonawców </w:t>
      </w:r>
      <w:r w:rsidRPr="00540030">
        <w:rPr>
          <w:rFonts w:ascii="Times New Roman" w:eastAsia="Times New Roman" w:hAnsi="Times New Roman" w:cs="Times New Roman"/>
          <w:sz w:val="24"/>
          <w:szCs w:val="24"/>
          <w:lang w:eastAsia="pl-PL"/>
        </w:rPr>
        <w:br/>
        <w:t xml:space="preserve">Maksymalna liczba wykonawców   </w:t>
      </w:r>
      <w:r w:rsidRPr="00540030">
        <w:rPr>
          <w:rFonts w:ascii="Times New Roman" w:eastAsia="Times New Roman" w:hAnsi="Times New Roman" w:cs="Times New Roman"/>
          <w:sz w:val="24"/>
          <w:szCs w:val="24"/>
          <w:lang w:eastAsia="pl-PL"/>
        </w:rPr>
        <w:br/>
        <w:t xml:space="preserve">Kryteria selekcji wykonawców: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IV.1.7) Informacje na temat umowy ramowej lub dynamicznego systemu zakupów: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Umowa ramowa będzie zawarta: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Czy przewiduje się ograniczenie liczby uczestników umowy ramowej: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Przewidziana maksymalna liczba uczestników umowy ramowej: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IV.1.8) Aukcja elektroniczna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Przewidziane jest przeprowadzenie aukcji elektronicznej </w:t>
      </w:r>
      <w:r w:rsidRPr="00540030">
        <w:rPr>
          <w:rFonts w:ascii="Times New Roman" w:eastAsia="Times New Roman" w:hAnsi="Times New Roman" w:cs="Times New Roman"/>
          <w:i/>
          <w:iCs/>
          <w:sz w:val="24"/>
          <w:szCs w:val="24"/>
          <w:lang w:eastAsia="pl-PL"/>
        </w:rPr>
        <w:t xml:space="preserve">(przetarg nieograniczony, przetarg ograniczony, negocjacje z ogłoszeniem) </w:t>
      </w:r>
      <w:r w:rsidRPr="00540030">
        <w:rPr>
          <w:rFonts w:ascii="Times New Roman" w:eastAsia="Times New Roman" w:hAnsi="Times New Roman" w:cs="Times New Roman"/>
          <w:sz w:val="24"/>
          <w:szCs w:val="24"/>
          <w:lang w:eastAsia="pl-PL"/>
        </w:rPr>
        <w:t xml:space="preserve">Nie </w:t>
      </w:r>
      <w:r w:rsidRPr="00540030">
        <w:rPr>
          <w:rFonts w:ascii="Times New Roman" w:eastAsia="Times New Roman" w:hAnsi="Times New Roman" w:cs="Times New Roman"/>
          <w:sz w:val="24"/>
          <w:szCs w:val="24"/>
          <w:lang w:eastAsia="pl-PL"/>
        </w:rPr>
        <w:br/>
        <w:t xml:space="preserve">Należy podać adres strony internetowej, na której aukcja będzie prowadzona: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0030">
        <w:rPr>
          <w:rFonts w:ascii="Times New Roman" w:eastAsia="Times New Roman" w:hAnsi="Times New Roman" w:cs="Times New Roman"/>
          <w:sz w:val="24"/>
          <w:szCs w:val="24"/>
          <w:lang w:eastAsia="pl-PL"/>
        </w:rPr>
        <w:br/>
        <w:t xml:space="preserve">Informacje dotyczące przebiegu aukcji elektronicznej: </w:t>
      </w:r>
      <w:r w:rsidRPr="005400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00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40030">
        <w:rPr>
          <w:rFonts w:ascii="Times New Roman" w:eastAsia="Times New Roman" w:hAnsi="Times New Roman" w:cs="Times New Roman"/>
          <w:sz w:val="24"/>
          <w:szCs w:val="24"/>
          <w:lang w:eastAsia="pl-PL"/>
        </w:rPr>
        <w:br/>
        <w:t xml:space="preserve">Informacje o liczbie etapów aukcji elektronicznej i czasie ich trwania: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Czas trwania: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0030">
        <w:rPr>
          <w:rFonts w:ascii="Times New Roman" w:eastAsia="Times New Roman" w:hAnsi="Times New Roman" w:cs="Times New Roman"/>
          <w:sz w:val="24"/>
          <w:szCs w:val="24"/>
          <w:lang w:eastAsia="pl-PL"/>
        </w:rPr>
        <w:br/>
        <w:t xml:space="preserve">Warunki zamknięcia aukcji elektronicznej: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IV.2) KRYTERIA OCENY OFERT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IV.2.1) Kryteria oceny ofert: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IV.2.2) Kryteria</w:t>
      </w:r>
      <w:r w:rsidRPr="005400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40030" w:rsidRPr="00540030" w:rsidTr="00540030">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Znaczenie</w:t>
            </w:r>
          </w:p>
        </w:tc>
      </w:tr>
      <w:tr w:rsidR="00540030" w:rsidRPr="00540030" w:rsidTr="00540030">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60,00</w:t>
            </w:r>
          </w:p>
        </w:tc>
      </w:tr>
      <w:tr w:rsidR="00540030" w:rsidRPr="00540030" w:rsidTr="00540030">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030" w:rsidRPr="00540030" w:rsidRDefault="00540030" w:rsidP="00540030">
            <w:pPr>
              <w:spacing w:after="0" w:line="240" w:lineRule="auto"/>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40,00</w:t>
            </w:r>
          </w:p>
        </w:tc>
      </w:tr>
    </w:tbl>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IV.2.3) Zastosowanie procedury, o której mowa w art. 24aa ust. 1 ustawy Pzp </w:t>
      </w:r>
      <w:r w:rsidRPr="00540030">
        <w:rPr>
          <w:rFonts w:ascii="Times New Roman" w:eastAsia="Times New Roman" w:hAnsi="Times New Roman" w:cs="Times New Roman"/>
          <w:sz w:val="24"/>
          <w:szCs w:val="24"/>
          <w:lang w:eastAsia="pl-PL"/>
        </w:rPr>
        <w:t xml:space="preserve">(przetarg nieograniczony)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IV.3) Negocjacje z ogłoszeniem, dialog konkurencyjny, partnerstwo innowacyjne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IV.3.1) Informacje na temat negocjacji z ogłoszeniem</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Minimalne wymagania, które muszą spełniać wszystkie oferty: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40030">
        <w:rPr>
          <w:rFonts w:ascii="Times New Roman" w:eastAsia="Times New Roman" w:hAnsi="Times New Roman" w:cs="Times New Roman"/>
          <w:sz w:val="24"/>
          <w:szCs w:val="24"/>
          <w:lang w:eastAsia="pl-PL"/>
        </w:rPr>
        <w:br/>
        <w:t xml:space="preserve">Przewidziany jest podział negocjacji na etapy w celu ograniczenia liczby ofert: Nie </w:t>
      </w:r>
      <w:r w:rsidRPr="00540030">
        <w:rPr>
          <w:rFonts w:ascii="Times New Roman" w:eastAsia="Times New Roman" w:hAnsi="Times New Roman" w:cs="Times New Roman"/>
          <w:sz w:val="24"/>
          <w:szCs w:val="24"/>
          <w:lang w:eastAsia="pl-PL"/>
        </w:rPr>
        <w:br/>
        <w:t xml:space="preserve">Należy podać informacje na temat etapów negocjacji (w tym liczbę etapów):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lastRenderedPageBreak/>
        <w:br/>
      </w:r>
      <w:r w:rsidRPr="00540030">
        <w:rPr>
          <w:rFonts w:ascii="Times New Roman" w:eastAsia="Times New Roman" w:hAnsi="Times New Roman" w:cs="Times New Roman"/>
          <w:b/>
          <w:bCs/>
          <w:sz w:val="24"/>
          <w:szCs w:val="24"/>
          <w:lang w:eastAsia="pl-PL"/>
        </w:rPr>
        <w:t>IV.3.2) Informacje na temat dialogu konkurencyjnego</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Wstępny harmonogram postępowania: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Podział dialogu na etapy w celu ograniczenia liczby rozwiązań: Nie </w:t>
      </w:r>
      <w:r w:rsidRPr="00540030">
        <w:rPr>
          <w:rFonts w:ascii="Times New Roman" w:eastAsia="Times New Roman" w:hAnsi="Times New Roman" w:cs="Times New Roman"/>
          <w:sz w:val="24"/>
          <w:szCs w:val="24"/>
          <w:lang w:eastAsia="pl-PL"/>
        </w:rPr>
        <w:br/>
        <w:t xml:space="preserve">Należy podać informacje na temat etapów dialogu: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IV.3.3) Informacje na temat partnerstwa innowacyjnego</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Informacje dodatkowe: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IV.4) Licytacja elektroniczna </w:t>
      </w:r>
      <w:r w:rsidRPr="00540030">
        <w:rPr>
          <w:rFonts w:ascii="Times New Roman" w:eastAsia="Times New Roman" w:hAnsi="Times New Roman" w:cs="Times New Roman"/>
          <w:sz w:val="24"/>
          <w:szCs w:val="24"/>
          <w:lang w:eastAsia="pl-PL"/>
        </w:rPr>
        <w:br/>
        <w:t xml:space="preserve">Adres strony internetowej, na której będzie prowadzona licytacja elektroniczna: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Informacje o liczbie etapów licytacji elektronicznej i czasie ich trwania: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Czas trwania: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Termin składania wniosków o dopuszczenie do udziału w licytacji elektronicznej: </w:t>
      </w:r>
      <w:r w:rsidRPr="00540030">
        <w:rPr>
          <w:rFonts w:ascii="Times New Roman" w:eastAsia="Times New Roman" w:hAnsi="Times New Roman" w:cs="Times New Roman"/>
          <w:sz w:val="24"/>
          <w:szCs w:val="24"/>
          <w:lang w:eastAsia="pl-PL"/>
        </w:rPr>
        <w:br/>
        <w:t xml:space="preserve">Data: godzina: </w:t>
      </w:r>
      <w:r w:rsidRPr="00540030">
        <w:rPr>
          <w:rFonts w:ascii="Times New Roman" w:eastAsia="Times New Roman" w:hAnsi="Times New Roman" w:cs="Times New Roman"/>
          <w:sz w:val="24"/>
          <w:szCs w:val="24"/>
          <w:lang w:eastAsia="pl-PL"/>
        </w:rPr>
        <w:br/>
        <w:t xml:space="preserve">Termin otwarcia licytacji elektronicznej: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t xml:space="preserve">Termin i warunki zamknięcia licytacji elektronicznej: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Wymagania dotyczące zabezpieczenia należytego wykonania umowy: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sz w:val="24"/>
          <w:szCs w:val="24"/>
          <w:lang w:eastAsia="pl-PL"/>
        </w:rPr>
        <w:br/>
        <w:t xml:space="preserve">Informacje dodatkowe: </w:t>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r w:rsidRPr="00540030">
        <w:rPr>
          <w:rFonts w:ascii="Times New Roman" w:eastAsia="Times New Roman" w:hAnsi="Times New Roman" w:cs="Times New Roman"/>
          <w:b/>
          <w:bCs/>
          <w:sz w:val="24"/>
          <w:szCs w:val="24"/>
          <w:lang w:eastAsia="pl-PL"/>
        </w:rPr>
        <w:t>IV.5) ZMIANA UMOWY</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0030">
        <w:rPr>
          <w:rFonts w:ascii="Times New Roman" w:eastAsia="Times New Roman" w:hAnsi="Times New Roman" w:cs="Times New Roman"/>
          <w:sz w:val="24"/>
          <w:szCs w:val="24"/>
          <w:lang w:eastAsia="pl-PL"/>
        </w:rPr>
        <w:t xml:space="preserve"> Tak </w:t>
      </w:r>
      <w:r w:rsidRPr="00540030">
        <w:rPr>
          <w:rFonts w:ascii="Times New Roman" w:eastAsia="Times New Roman" w:hAnsi="Times New Roman" w:cs="Times New Roman"/>
          <w:sz w:val="24"/>
          <w:szCs w:val="24"/>
          <w:lang w:eastAsia="pl-PL"/>
        </w:rPr>
        <w:br/>
        <w:t xml:space="preserve">Należy wskazać zakres, charakter zmian oraz warunki wprowadzenia zmian: </w:t>
      </w:r>
      <w:r w:rsidRPr="00540030">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w:t>
      </w:r>
      <w:r w:rsidRPr="00540030">
        <w:rPr>
          <w:rFonts w:ascii="Times New Roman" w:eastAsia="Times New Roman" w:hAnsi="Times New Roman" w:cs="Times New Roman"/>
          <w:sz w:val="24"/>
          <w:szCs w:val="24"/>
          <w:lang w:eastAsia="pl-PL"/>
        </w:rPr>
        <w:lastRenderedPageBreak/>
        <w:t xml:space="preserve">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w:t>
      </w:r>
      <w:r w:rsidRPr="00540030">
        <w:rPr>
          <w:rFonts w:ascii="Times New Roman" w:eastAsia="Times New Roman" w:hAnsi="Times New Roman" w:cs="Times New Roman"/>
          <w:sz w:val="24"/>
          <w:szCs w:val="24"/>
          <w:lang w:eastAsia="pl-PL"/>
        </w:rPr>
        <w:lastRenderedPageBreak/>
        <w:t xml:space="preserve">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IV.6) INFORMACJE ADMINISTRACYJNE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IV.6.1) Sposób udostępniania informacji o charakterze poufnym </w:t>
      </w:r>
      <w:r w:rsidRPr="00540030">
        <w:rPr>
          <w:rFonts w:ascii="Times New Roman" w:eastAsia="Times New Roman" w:hAnsi="Times New Roman" w:cs="Times New Roman"/>
          <w:i/>
          <w:iCs/>
          <w:sz w:val="24"/>
          <w:szCs w:val="24"/>
          <w:lang w:eastAsia="pl-PL"/>
        </w:rPr>
        <w:t xml:space="preserve">(jeżeli dotyczy):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Środki służące ochronie informacji o charakterze poufnym</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0030">
        <w:rPr>
          <w:rFonts w:ascii="Times New Roman" w:eastAsia="Times New Roman" w:hAnsi="Times New Roman" w:cs="Times New Roman"/>
          <w:sz w:val="24"/>
          <w:szCs w:val="24"/>
          <w:lang w:eastAsia="pl-PL"/>
        </w:rPr>
        <w:br/>
        <w:t xml:space="preserve">Data: 2020-03-04, godzina: 10:00, </w:t>
      </w:r>
      <w:r w:rsidRPr="005400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0030">
        <w:rPr>
          <w:rFonts w:ascii="Times New Roman" w:eastAsia="Times New Roman" w:hAnsi="Times New Roman" w:cs="Times New Roman"/>
          <w:sz w:val="24"/>
          <w:szCs w:val="24"/>
          <w:lang w:eastAsia="pl-PL"/>
        </w:rPr>
        <w:br/>
        <w:t xml:space="preserve">Nie </w:t>
      </w:r>
      <w:r w:rsidRPr="00540030">
        <w:rPr>
          <w:rFonts w:ascii="Times New Roman" w:eastAsia="Times New Roman" w:hAnsi="Times New Roman" w:cs="Times New Roman"/>
          <w:sz w:val="24"/>
          <w:szCs w:val="24"/>
          <w:lang w:eastAsia="pl-PL"/>
        </w:rPr>
        <w:br/>
        <w:t xml:space="preserve">Wskazać powody: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0030">
        <w:rPr>
          <w:rFonts w:ascii="Times New Roman" w:eastAsia="Times New Roman" w:hAnsi="Times New Roman" w:cs="Times New Roman"/>
          <w:sz w:val="24"/>
          <w:szCs w:val="24"/>
          <w:lang w:eastAsia="pl-PL"/>
        </w:rPr>
        <w:br/>
        <w:t xml:space="preserve">&gt; język polski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 xml:space="preserve">IV.6.3) Termin związania ofertą: </w:t>
      </w:r>
      <w:r w:rsidRPr="00540030">
        <w:rPr>
          <w:rFonts w:ascii="Times New Roman" w:eastAsia="Times New Roman" w:hAnsi="Times New Roman" w:cs="Times New Roman"/>
          <w:sz w:val="24"/>
          <w:szCs w:val="24"/>
          <w:lang w:eastAsia="pl-PL"/>
        </w:rPr>
        <w:t xml:space="preserve">do: okres w dniach: 30 (od ostatecznego terminu składania ofert)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540030">
        <w:rPr>
          <w:rFonts w:ascii="Times New Roman" w:eastAsia="Times New Roman" w:hAnsi="Times New Roman" w:cs="Times New Roman"/>
          <w:sz w:val="24"/>
          <w:szCs w:val="24"/>
          <w:lang w:eastAsia="pl-PL"/>
        </w:rPr>
        <w:t xml:space="preserve"> Nie </w:t>
      </w:r>
      <w:r w:rsidRPr="00540030">
        <w:rPr>
          <w:rFonts w:ascii="Times New Roman" w:eastAsia="Times New Roman" w:hAnsi="Times New Roman" w:cs="Times New Roman"/>
          <w:sz w:val="24"/>
          <w:szCs w:val="24"/>
          <w:lang w:eastAsia="pl-PL"/>
        </w:rPr>
        <w:br/>
      </w:r>
      <w:r w:rsidRPr="00540030">
        <w:rPr>
          <w:rFonts w:ascii="Times New Roman" w:eastAsia="Times New Roman" w:hAnsi="Times New Roman" w:cs="Times New Roman"/>
          <w:b/>
          <w:bCs/>
          <w:sz w:val="24"/>
          <w:szCs w:val="24"/>
          <w:lang w:eastAsia="pl-PL"/>
        </w:rPr>
        <w:t>IV.6.5) Informacje dodatkowe:</w:t>
      </w:r>
      <w:r w:rsidRPr="00540030">
        <w:rPr>
          <w:rFonts w:ascii="Times New Roman" w:eastAsia="Times New Roman" w:hAnsi="Times New Roman" w:cs="Times New Roman"/>
          <w:sz w:val="24"/>
          <w:szCs w:val="24"/>
          <w:lang w:eastAsia="pl-PL"/>
        </w:rPr>
        <w:t xml:space="preserve"> </w:t>
      </w:r>
      <w:r w:rsidRPr="00540030">
        <w:rPr>
          <w:rFonts w:ascii="Times New Roman" w:eastAsia="Times New Roman" w:hAnsi="Times New Roman" w:cs="Times New Roman"/>
          <w:sz w:val="24"/>
          <w:szCs w:val="24"/>
          <w:lang w:eastAsia="pl-PL"/>
        </w:rPr>
        <w:br/>
      </w: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p>
    <w:p w:rsidR="00540030" w:rsidRPr="00540030" w:rsidRDefault="00540030" w:rsidP="00540030">
      <w:pPr>
        <w:spacing w:after="0" w:line="450" w:lineRule="atLeast"/>
        <w:rPr>
          <w:rFonts w:ascii="Times New Roman" w:eastAsia="Times New Roman" w:hAnsi="Times New Roman" w:cs="Times New Roman"/>
          <w:sz w:val="24"/>
          <w:szCs w:val="24"/>
          <w:lang w:eastAsia="pl-PL"/>
        </w:rPr>
      </w:pPr>
    </w:p>
    <w:p w:rsidR="004D5E8C" w:rsidRDefault="004D5E8C" w:rsidP="004D5E8C">
      <w:pPr>
        <w:pStyle w:val="Style22"/>
        <w:widowControl/>
        <w:spacing w:before="182" w:line="182" w:lineRule="exact"/>
        <w:ind w:left="6888"/>
        <w:jc w:val="left"/>
        <w:rPr>
          <w:rStyle w:val="FontStyle54"/>
          <w:color w:val="FF0000"/>
        </w:rPr>
      </w:pPr>
      <w:r>
        <w:rPr>
          <w:rStyle w:val="FontStyle54"/>
          <w:color w:val="FF0000"/>
        </w:rPr>
        <w:t>WÓJT GMINY BELSK DUŻY</w:t>
      </w:r>
    </w:p>
    <w:p w:rsidR="004D5E8C" w:rsidRDefault="004D5E8C" w:rsidP="004D5E8C">
      <w:pPr>
        <w:pStyle w:val="Style22"/>
        <w:widowControl/>
        <w:spacing w:before="182" w:line="182" w:lineRule="exact"/>
        <w:ind w:left="6888"/>
        <w:jc w:val="left"/>
        <w:rPr>
          <w:rStyle w:val="FontStyle54"/>
          <w:color w:val="FF0000"/>
        </w:rPr>
      </w:pPr>
    </w:p>
    <w:p w:rsidR="004D5E8C" w:rsidRDefault="004D5E8C" w:rsidP="004D5E8C">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4D5E8C" w:rsidRDefault="004D5E8C" w:rsidP="004D5E8C">
      <w:pPr>
        <w:pStyle w:val="Style36"/>
        <w:widowControl/>
        <w:spacing w:line="240" w:lineRule="exact"/>
        <w:ind w:left="6514"/>
        <w:jc w:val="both"/>
        <w:rPr>
          <w:sz w:val="20"/>
          <w:szCs w:val="20"/>
        </w:rPr>
      </w:pPr>
    </w:p>
    <w:p w:rsidR="004D5E8C" w:rsidRDefault="004D5E8C" w:rsidP="004D5E8C">
      <w:pPr>
        <w:pStyle w:val="Style36"/>
        <w:widowControl/>
        <w:spacing w:line="240" w:lineRule="exact"/>
        <w:ind w:left="6514"/>
        <w:jc w:val="both"/>
        <w:rPr>
          <w:sz w:val="20"/>
          <w:szCs w:val="20"/>
        </w:rPr>
      </w:pPr>
    </w:p>
    <w:p w:rsidR="004D5E8C" w:rsidRDefault="004D5E8C" w:rsidP="004D5E8C">
      <w:pPr>
        <w:pStyle w:val="Style36"/>
        <w:widowControl/>
        <w:spacing w:before="72"/>
        <w:ind w:left="6514"/>
        <w:jc w:val="both"/>
        <w:rPr>
          <w:rStyle w:val="FontStyle54"/>
        </w:rPr>
      </w:pPr>
      <w:r>
        <w:rPr>
          <w:rStyle w:val="FontStyle54"/>
        </w:rPr>
        <w:t xml:space="preserve">            </w:t>
      </w:r>
    </w:p>
    <w:p w:rsidR="004D5E8C" w:rsidRDefault="004D5E8C" w:rsidP="004D5E8C">
      <w:pPr>
        <w:pStyle w:val="Style36"/>
        <w:widowControl/>
        <w:spacing w:before="72"/>
        <w:ind w:left="6514"/>
        <w:jc w:val="both"/>
        <w:rPr>
          <w:rStyle w:val="FontStyle54"/>
        </w:rPr>
      </w:pPr>
      <w:r>
        <w:rPr>
          <w:rStyle w:val="FontStyle54"/>
        </w:rPr>
        <w:t xml:space="preserve">          Belsk Duży, dn. 17.02..2020r.     </w:t>
      </w:r>
    </w:p>
    <w:p w:rsidR="004D5E8C" w:rsidRDefault="004D5E8C" w:rsidP="004D5E8C">
      <w:pPr>
        <w:pStyle w:val="Style36"/>
        <w:widowControl/>
        <w:spacing w:before="72"/>
        <w:ind w:left="6514"/>
        <w:jc w:val="both"/>
        <w:rPr>
          <w:rStyle w:val="FontStyle54"/>
        </w:rPr>
      </w:pPr>
      <w:r>
        <w:rPr>
          <w:rStyle w:val="FontStyle54"/>
        </w:rPr>
        <w:t xml:space="preserve">                  </w:t>
      </w:r>
      <w:bookmarkStart w:id="0" w:name="_GoBack"/>
      <w:bookmarkEnd w:id="0"/>
      <w:r>
        <w:rPr>
          <w:rStyle w:val="FontStyle54"/>
        </w:rPr>
        <w:t xml:space="preserve">  data i podpis</w:t>
      </w:r>
    </w:p>
    <w:p w:rsidR="00540030" w:rsidRPr="00540030" w:rsidRDefault="00540030" w:rsidP="00540030">
      <w:pPr>
        <w:spacing w:after="240" w:line="450" w:lineRule="atLeast"/>
        <w:rPr>
          <w:rFonts w:ascii="Times New Roman" w:eastAsia="Times New Roman" w:hAnsi="Times New Roman" w:cs="Times New Roman"/>
          <w:sz w:val="24"/>
          <w:szCs w:val="24"/>
          <w:lang w:eastAsia="pl-PL"/>
        </w:rPr>
      </w:pPr>
    </w:p>
    <w:p w:rsidR="00540030" w:rsidRPr="00540030" w:rsidRDefault="00540030" w:rsidP="00540030">
      <w:pPr>
        <w:spacing w:after="240" w:line="240" w:lineRule="auto"/>
        <w:rPr>
          <w:rFonts w:ascii="Times New Roman" w:eastAsia="Times New Roman" w:hAnsi="Times New Roman" w:cs="Times New Roman"/>
          <w:sz w:val="24"/>
          <w:szCs w:val="24"/>
          <w:lang w:eastAsia="pl-PL"/>
        </w:rPr>
      </w:pPr>
    </w:p>
    <w:p w:rsidR="00540030" w:rsidRPr="00540030" w:rsidRDefault="00540030" w:rsidP="00540030">
      <w:pPr>
        <w:spacing w:after="0" w:line="240" w:lineRule="auto"/>
        <w:rPr>
          <w:rFonts w:ascii="Arial" w:eastAsia="Times New Roman" w:hAnsi="Arial" w:cs="Arial"/>
          <w:vanish/>
          <w:sz w:val="16"/>
          <w:szCs w:val="16"/>
          <w:lang w:eastAsia="pl-PL"/>
        </w:rPr>
      </w:pPr>
      <w:r w:rsidRPr="00540030">
        <w:rPr>
          <w:rFonts w:ascii="Arial" w:eastAsia="Times New Roman" w:hAnsi="Arial" w:cs="Arial"/>
          <w:vanish/>
          <w:sz w:val="16"/>
          <w:szCs w:val="16"/>
          <w:lang w:eastAsia="pl-PL"/>
        </w:rPr>
        <w:t>Dół formularza</w:t>
      </w:r>
    </w:p>
    <w:p w:rsidR="00ED6900" w:rsidRDefault="00ED6900"/>
    <w:sectPr w:rsidR="00ED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30"/>
    <w:rsid w:val="004D5E8C"/>
    <w:rsid w:val="00540030"/>
    <w:rsid w:val="00ED6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4D5E8C"/>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4D5E8C"/>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4D5E8C"/>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4D5E8C"/>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4D5E8C"/>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4D5E8C"/>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40249">
      <w:bodyDiv w:val="1"/>
      <w:marLeft w:val="0"/>
      <w:marRight w:val="0"/>
      <w:marTop w:val="0"/>
      <w:marBottom w:val="0"/>
      <w:divBdr>
        <w:top w:val="none" w:sz="0" w:space="0" w:color="auto"/>
        <w:left w:val="none" w:sz="0" w:space="0" w:color="auto"/>
        <w:bottom w:val="none" w:sz="0" w:space="0" w:color="auto"/>
        <w:right w:val="none" w:sz="0" w:space="0" w:color="auto"/>
      </w:divBdr>
      <w:divsChild>
        <w:div w:id="146677142">
          <w:marLeft w:val="0"/>
          <w:marRight w:val="0"/>
          <w:marTop w:val="0"/>
          <w:marBottom w:val="0"/>
          <w:divBdr>
            <w:top w:val="none" w:sz="0" w:space="0" w:color="auto"/>
            <w:left w:val="none" w:sz="0" w:space="0" w:color="auto"/>
            <w:bottom w:val="none" w:sz="0" w:space="0" w:color="auto"/>
            <w:right w:val="none" w:sz="0" w:space="0" w:color="auto"/>
          </w:divBdr>
        </w:div>
        <w:div w:id="459883893">
          <w:marLeft w:val="0"/>
          <w:marRight w:val="0"/>
          <w:marTop w:val="0"/>
          <w:marBottom w:val="0"/>
          <w:divBdr>
            <w:top w:val="none" w:sz="0" w:space="0" w:color="auto"/>
            <w:left w:val="none" w:sz="0" w:space="0" w:color="auto"/>
            <w:bottom w:val="none" w:sz="0" w:space="0" w:color="auto"/>
            <w:right w:val="none" w:sz="0" w:space="0" w:color="auto"/>
          </w:divBdr>
        </w:div>
        <w:div w:id="1937711568">
          <w:marLeft w:val="0"/>
          <w:marRight w:val="0"/>
          <w:marTop w:val="0"/>
          <w:marBottom w:val="0"/>
          <w:divBdr>
            <w:top w:val="none" w:sz="0" w:space="0" w:color="auto"/>
            <w:left w:val="none" w:sz="0" w:space="0" w:color="auto"/>
            <w:bottom w:val="none" w:sz="0" w:space="0" w:color="auto"/>
            <w:right w:val="none" w:sz="0" w:space="0" w:color="auto"/>
          </w:divBdr>
          <w:divsChild>
            <w:div w:id="852494985">
              <w:marLeft w:val="0"/>
              <w:marRight w:val="0"/>
              <w:marTop w:val="0"/>
              <w:marBottom w:val="0"/>
              <w:divBdr>
                <w:top w:val="none" w:sz="0" w:space="0" w:color="auto"/>
                <w:left w:val="none" w:sz="0" w:space="0" w:color="auto"/>
                <w:bottom w:val="none" w:sz="0" w:space="0" w:color="auto"/>
                <w:right w:val="none" w:sz="0" w:space="0" w:color="auto"/>
              </w:divBdr>
            </w:div>
            <w:div w:id="826746175">
              <w:marLeft w:val="0"/>
              <w:marRight w:val="0"/>
              <w:marTop w:val="0"/>
              <w:marBottom w:val="0"/>
              <w:divBdr>
                <w:top w:val="none" w:sz="0" w:space="0" w:color="auto"/>
                <w:left w:val="none" w:sz="0" w:space="0" w:color="auto"/>
                <w:bottom w:val="none" w:sz="0" w:space="0" w:color="auto"/>
                <w:right w:val="none" w:sz="0" w:space="0" w:color="auto"/>
              </w:divBdr>
            </w:div>
            <w:div w:id="985472706">
              <w:marLeft w:val="0"/>
              <w:marRight w:val="0"/>
              <w:marTop w:val="0"/>
              <w:marBottom w:val="0"/>
              <w:divBdr>
                <w:top w:val="none" w:sz="0" w:space="0" w:color="auto"/>
                <w:left w:val="none" w:sz="0" w:space="0" w:color="auto"/>
                <w:bottom w:val="none" w:sz="0" w:space="0" w:color="auto"/>
                <w:right w:val="none" w:sz="0" w:space="0" w:color="auto"/>
              </w:divBdr>
              <w:divsChild>
                <w:div w:id="1854420260">
                  <w:marLeft w:val="0"/>
                  <w:marRight w:val="0"/>
                  <w:marTop w:val="0"/>
                  <w:marBottom w:val="0"/>
                  <w:divBdr>
                    <w:top w:val="none" w:sz="0" w:space="0" w:color="auto"/>
                    <w:left w:val="none" w:sz="0" w:space="0" w:color="auto"/>
                    <w:bottom w:val="none" w:sz="0" w:space="0" w:color="auto"/>
                    <w:right w:val="none" w:sz="0" w:space="0" w:color="auto"/>
                  </w:divBdr>
                </w:div>
              </w:divsChild>
            </w:div>
            <w:div w:id="815878080">
              <w:marLeft w:val="0"/>
              <w:marRight w:val="0"/>
              <w:marTop w:val="0"/>
              <w:marBottom w:val="0"/>
              <w:divBdr>
                <w:top w:val="none" w:sz="0" w:space="0" w:color="auto"/>
                <w:left w:val="none" w:sz="0" w:space="0" w:color="auto"/>
                <w:bottom w:val="none" w:sz="0" w:space="0" w:color="auto"/>
                <w:right w:val="none" w:sz="0" w:space="0" w:color="auto"/>
              </w:divBdr>
              <w:divsChild>
                <w:div w:id="2117480876">
                  <w:marLeft w:val="0"/>
                  <w:marRight w:val="0"/>
                  <w:marTop w:val="0"/>
                  <w:marBottom w:val="0"/>
                  <w:divBdr>
                    <w:top w:val="none" w:sz="0" w:space="0" w:color="auto"/>
                    <w:left w:val="none" w:sz="0" w:space="0" w:color="auto"/>
                    <w:bottom w:val="none" w:sz="0" w:space="0" w:color="auto"/>
                    <w:right w:val="none" w:sz="0" w:space="0" w:color="auto"/>
                  </w:divBdr>
                </w:div>
              </w:divsChild>
            </w:div>
            <w:div w:id="1261375222">
              <w:marLeft w:val="0"/>
              <w:marRight w:val="0"/>
              <w:marTop w:val="0"/>
              <w:marBottom w:val="0"/>
              <w:divBdr>
                <w:top w:val="none" w:sz="0" w:space="0" w:color="auto"/>
                <w:left w:val="none" w:sz="0" w:space="0" w:color="auto"/>
                <w:bottom w:val="none" w:sz="0" w:space="0" w:color="auto"/>
                <w:right w:val="none" w:sz="0" w:space="0" w:color="auto"/>
              </w:divBdr>
              <w:divsChild>
                <w:div w:id="235822611">
                  <w:marLeft w:val="0"/>
                  <w:marRight w:val="0"/>
                  <w:marTop w:val="0"/>
                  <w:marBottom w:val="0"/>
                  <w:divBdr>
                    <w:top w:val="none" w:sz="0" w:space="0" w:color="auto"/>
                    <w:left w:val="none" w:sz="0" w:space="0" w:color="auto"/>
                    <w:bottom w:val="none" w:sz="0" w:space="0" w:color="auto"/>
                    <w:right w:val="none" w:sz="0" w:space="0" w:color="auto"/>
                  </w:divBdr>
                </w:div>
                <w:div w:id="696005665">
                  <w:marLeft w:val="0"/>
                  <w:marRight w:val="0"/>
                  <w:marTop w:val="0"/>
                  <w:marBottom w:val="0"/>
                  <w:divBdr>
                    <w:top w:val="none" w:sz="0" w:space="0" w:color="auto"/>
                    <w:left w:val="none" w:sz="0" w:space="0" w:color="auto"/>
                    <w:bottom w:val="none" w:sz="0" w:space="0" w:color="auto"/>
                    <w:right w:val="none" w:sz="0" w:space="0" w:color="auto"/>
                  </w:divBdr>
                </w:div>
                <w:div w:id="1998992437">
                  <w:marLeft w:val="0"/>
                  <w:marRight w:val="0"/>
                  <w:marTop w:val="0"/>
                  <w:marBottom w:val="0"/>
                  <w:divBdr>
                    <w:top w:val="none" w:sz="0" w:space="0" w:color="auto"/>
                    <w:left w:val="none" w:sz="0" w:space="0" w:color="auto"/>
                    <w:bottom w:val="none" w:sz="0" w:space="0" w:color="auto"/>
                    <w:right w:val="none" w:sz="0" w:space="0" w:color="auto"/>
                  </w:divBdr>
                </w:div>
                <w:div w:id="1504935600">
                  <w:marLeft w:val="0"/>
                  <w:marRight w:val="0"/>
                  <w:marTop w:val="0"/>
                  <w:marBottom w:val="0"/>
                  <w:divBdr>
                    <w:top w:val="none" w:sz="0" w:space="0" w:color="auto"/>
                    <w:left w:val="none" w:sz="0" w:space="0" w:color="auto"/>
                    <w:bottom w:val="none" w:sz="0" w:space="0" w:color="auto"/>
                    <w:right w:val="none" w:sz="0" w:space="0" w:color="auto"/>
                  </w:divBdr>
                </w:div>
              </w:divsChild>
            </w:div>
            <w:div w:id="1074547045">
              <w:marLeft w:val="0"/>
              <w:marRight w:val="0"/>
              <w:marTop w:val="0"/>
              <w:marBottom w:val="0"/>
              <w:divBdr>
                <w:top w:val="none" w:sz="0" w:space="0" w:color="auto"/>
                <w:left w:val="none" w:sz="0" w:space="0" w:color="auto"/>
                <w:bottom w:val="none" w:sz="0" w:space="0" w:color="auto"/>
                <w:right w:val="none" w:sz="0" w:space="0" w:color="auto"/>
              </w:divBdr>
              <w:divsChild>
                <w:div w:id="5862575">
                  <w:marLeft w:val="0"/>
                  <w:marRight w:val="0"/>
                  <w:marTop w:val="0"/>
                  <w:marBottom w:val="0"/>
                  <w:divBdr>
                    <w:top w:val="none" w:sz="0" w:space="0" w:color="auto"/>
                    <w:left w:val="none" w:sz="0" w:space="0" w:color="auto"/>
                    <w:bottom w:val="none" w:sz="0" w:space="0" w:color="auto"/>
                    <w:right w:val="none" w:sz="0" w:space="0" w:color="auto"/>
                  </w:divBdr>
                </w:div>
                <w:div w:id="117261866">
                  <w:marLeft w:val="0"/>
                  <w:marRight w:val="0"/>
                  <w:marTop w:val="0"/>
                  <w:marBottom w:val="0"/>
                  <w:divBdr>
                    <w:top w:val="none" w:sz="0" w:space="0" w:color="auto"/>
                    <w:left w:val="none" w:sz="0" w:space="0" w:color="auto"/>
                    <w:bottom w:val="none" w:sz="0" w:space="0" w:color="auto"/>
                    <w:right w:val="none" w:sz="0" w:space="0" w:color="auto"/>
                  </w:divBdr>
                </w:div>
                <w:div w:id="1379208826">
                  <w:marLeft w:val="0"/>
                  <w:marRight w:val="0"/>
                  <w:marTop w:val="0"/>
                  <w:marBottom w:val="0"/>
                  <w:divBdr>
                    <w:top w:val="none" w:sz="0" w:space="0" w:color="auto"/>
                    <w:left w:val="none" w:sz="0" w:space="0" w:color="auto"/>
                    <w:bottom w:val="none" w:sz="0" w:space="0" w:color="auto"/>
                    <w:right w:val="none" w:sz="0" w:space="0" w:color="auto"/>
                  </w:divBdr>
                </w:div>
                <w:div w:id="2065905560">
                  <w:marLeft w:val="0"/>
                  <w:marRight w:val="0"/>
                  <w:marTop w:val="0"/>
                  <w:marBottom w:val="0"/>
                  <w:divBdr>
                    <w:top w:val="none" w:sz="0" w:space="0" w:color="auto"/>
                    <w:left w:val="none" w:sz="0" w:space="0" w:color="auto"/>
                    <w:bottom w:val="none" w:sz="0" w:space="0" w:color="auto"/>
                    <w:right w:val="none" w:sz="0" w:space="0" w:color="auto"/>
                  </w:divBdr>
                </w:div>
                <w:div w:id="1230850663">
                  <w:marLeft w:val="0"/>
                  <w:marRight w:val="0"/>
                  <w:marTop w:val="0"/>
                  <w:marBottom w:val="0"/>
                  <w:divBdr>
                    <w:top w:val="none" w:sz="0" w:space="0" w:color="auto"/>
                    <w:left w:val="none" w:sz="0" w:space="0" w:color="auto"/>
                    <w:bottom w:val="none" w:sz="0" w:space="0" w:color="auto"/>
                    <w:right w:val="none" w:sz="0" w:space="0" w:color="auto"/>
                  </w:divBdr>
                </w:div>
                <w:div w:id="2077165278">
                  <w:marLeft w:val="0"/>
                  <w:marRight w:val="0"/>
                  <w:marTop w:val="0"/>
                  <w:marBottom w:val="0"/>
                  <w:divBdr>
                    <w:top w:val="none" w:sz="0" w:space="0" w:color="auto"/>
                    <w:left w:val="none" w:sz="0" w:space="0" w:color="auto"/>
                    <w:bottom w:val="none" w:sz="0" w:space="0" w:color="auto"/>
                    <w:right w:val="none" w:sz="0" w:space="0" w:color="auto"/>
                  </w:divBdr>
                </w:div>
                <w:div w:id="2137215931">
                  <w:marLeft w:val="0"/>
                  <w:marRight w:val="0"/>
                  <w:marTop w:val="0"/>
                  <w:marBottom w:val="0"/>
                  <w:divBdr>
                    <w:top w:val="none" w:sz="0" w:space="0" w:color="auto"/>
                    <w:left w:val="none" w:sz="0" w:space="0" w:color="auto"/>
                    <w:bottom w:val="none" w:sz="0" w:space="0" w:color="auto"/>
                    <w:right w:val="none" w:sz="0" w:space="0" w:color="auto"/>
                  </w:divBdr>
                </w:div>
              </w:divsChild>
            </w:div>
            <w:div w:id="43720016">
              <w:marLeft w:val="0"/>
              <w:marRight w:val="0"/>
              <w:marTop w:val="0"/>
              <w:marBottom w:val="0"/>
              <w:divBdr>
                <w:top w:val="none" w:sz="0" w:space="0" w:color="auto"/>
                <w:left w:val="none" w:sz="0" w:space="0" w:color="auto"/>
                <w:bottom w:val="none" w:sz="0" w:space="0" w:color="auto"/>
                <w:right w:val="none" w:sz="0" w:space="0" w:color="auto"/>
              </w:divBdr>
              <w:divsChild>
                <w:div w:id="995109409">
                  <w:marLeft w:val="0"/>
                  <w:marRight w:val="0"/>
                  <w:marTop w:val="0"/>
                  <w:marBottom w:val="0"/>
                  <w:divBdr>
                    <w:top w:val="none" w:sz="0" w:space="0" w:color="auto"/>
                    <w:left w:val="none" w:sz="0" w:space="0" w:color="auto"/>
                    <w:bottom w:val="none" w:sz="0" w:space="0" w:color="auto"/>
                    <w:right w:val="none" w:sz="0" w:space="0" w:color="auto"/>
                  </w:divBdr>
                </w:div>
                <w:div w:id="1410038863">
                  <w:marLeft w:val="0"/>
                  <w:marRight w:val="0"/>
                  <w:marTop w:val="0"/>
                  <w:marBottom w:val="0"/>
                  <w:divBdr>
                    <w:top w:val="none" w:sz="0" w:space="0" w:color="auto"/>
                    <w:left w:val="none" w:sz="0" w:space="0" w:color="auto"/>
                    <w:bottom w:val="none" w:sz="0" w:space="0" w:color="auto"/>
                    <w:right w:val="none" w:sz="0" w:space="0" w:color="auto"/>
                  </w:divBdr>
                </w:div>
              </w:divsChild>
            </w:div>
            <w:div w:id="232550694">
              <w:marLeft w:val="0"/>
              <w:marRight w:val="0"/>
              <w:marTop w:val="0"/>
              <w:marBottom w:val="0"/>
              <w:divBdr>
                <w:top w:val="none" w:sz="0" w:space="0" w:color="auto"/>
                <w:left w:val="none" w:sz="0" w:space="0" w:color="auto"/>
                <w:bottom w:val="none" w:sz="0" w:space="0" w:color="auto"/>
                <w:right w:val="none" w:sz="0" w:space="0" w:color="auto"/>
              </w:divBdr>
              <w:divsChild>
                <w:div w:id="120003576">
                  <w:marLeft w:val="0"/>
                  <w:marRight w:val="0"/>
                  <w:marTop w:val="0"/>
                  <w:marBottom w:val="0"/>
                  <w:divBdr>
                    <w:top w:val="none" w:sz="0" w:space="0" w:color="auto"/>
                    <w:left w:val="none" w:sz="0" w:space="0" w:color="auto"/>
                    <w:bottom w:val="none" w:sz="0" w:space="0" w:color="auto"/>
                    <w:right w:val="none" w:sz="0" w:space="0" w:color="auto"/>
                  </w:divBdr>
                </w:div>
                <w:div w:id="469325200">
                  <w:marLeft w:val="0"/>
                  <w:marRight w:val="0"/>
                  <w:marTop w:val="0"/>
                  <w:marBottom w:val="0"/>
                  <w:divBdr>
                    <w:top w:val="none" w:sz="0" w:space="0" w:color="auto"/>
                    <w:left w:val="none" w:sz="0" w:space="0" w:color="auto"/>
                    <w:bottom w:val="none" w:sz="0" w:space="0" w:color="auto"/>
                    <w:right w:val="none" w:sz="0" w:space="0" w:color="auto"/>
                  </w:divBdr>
                </w:div>
                <w:div w:id="436096066">
                  <w:marLeft w:val="0"/>
                  <w:marRight w:val="0"/>
                  <w:marTop w:val="0"/>
                  <w:marBottom w:val="0"/>
                  <w:divBdr>
                    <w:top w:val="none" w:sz="0" w:space="0" w:color="auto"/>
                    <w:left w:val="none" w:sz="0" w:space="0" w:color="auto"/>
                    <w:bottom w:val="none" w:sz="0" w:space="0" w:color="auto"/>
                    <w:right w:val="none" w:sz="0" w:space="0" w:color="auto"/>
                  </w:divBdr>
                </w:div>
                <w:div w:id="451827511">
                  <w:marLeft w:val="0"/>
                  <w:marRight w:val="0"/>
                  <w:marTop w:val="0"/>
                  <w:marBottom w:val="0"/>
                  <w:divBdr>
                    <w:top w:val="none" w:sz="0" w:space="0" w:color="auto"/>
                    <w:left w:val="none" w:sz="0" w:space="0" w:color="auto"/>
                    <w:bottom w:val="none" w:sz="0" w:space="0" w:color="auto"/>
                    <w:right w:val="none" w:sz="0" w:space="0" w:color="auto"/>
                  </w:divBdr>
                </w:div>
                <w:div w:id="176577833">
                  <w:marLeft w:val="0"/>
                  <w:marRight w:val="0"/>
                  <w:marTop w:val="0"/>
                  <w:marBottom w:val="0"/>
                  <w:divBdr>
                    <w:top w:val="none" w:sz="0" w:space="0" w:color="auto"/>
                    <w:left w:val="none" w:sz="0" w:space="0" w:color="auto"/>
                    <w:bottom w:val="none" w:sz="0" w:space="0" w:color="auto"/>
                    <w:right w:val="none" w:sz="0" w:space="0" w:color="auto"/>
                  </w:divBdr>
                </w:div>
                <w:div w:id="32730487">
                  <w:marLeft w:val="0"/>
                  <w:marRight w:val="0"/>
                  <w:marTop w:val="0"/>
                  <w:marBottom w:val="0"/>
                  <w:divBdr>
                    <w:top w:val="none" w:sz="0" w:space="0" w:color="auto"/>
                    <w:left w:val="none" w:sz="0" w:space="0" w:color="auto"/>
                    <w:bottom w:val="none" w:sz="0" w:space="0" w:color="auto"/>
                    <w:right w:val="none" w:sz="0" w:space="0" w:color="auto"/>
                  </w:divBdr>
                </w:div>
              </w:divsChild>
            </w:div>
            <w:div w:id="1638728000">
              <w:marLeft w:val="0"/>
              <w:marRight w:val="0"/>
              <w:marTop w:val="0"/>
              <w:marBottom w:val="0"/>
              <w:divBdr>
                <w:top w:val="none" w:sz="0" w:space="0" w:color="auto"/>
                <w:left w:val="none" w:sz="0" w:space="0" w:color="auto"/>
                <w:bottom w:val="none" w:sz="0" w:space="0" w:color="auto"/>
                <w:right w:val="none" w:sz="0" w:space="0" w:color="auto"/>
              </w:divBdr>
              <w:divsChild>
                <w:div w:id="1934580749">
                  <w:marLeft w:val="0"/>
                  <w:marRight w:val="0"/>
                  <w:marTop w:val="0"/>
                  <w:marBottom w:val="0"/>
                  <w:divBdr>
                    <w:top w:val="none" w:sz="0" w:space="0" w:color="auto"/>
                    <w:left w:val="none" w:sz="0" w:space="0" w:color="auto"/>
                    <w:bottom w:val="none" w:sz="0" w:space="0" w:color="auto"/>
                    <w:right w:val="none" w:sz="0" w:space="0" w:color="auto"/>
                  </w:divBdr>
                </w:div>
                <w:div w:id="1923372685">
                  <w:marLeft w:val="0"/>
                  <w:marRight w:val="0"/>
                  <w:marTop w:val="0"/>
                  <w:marBottom w:val="0"/>
                  <w:divBdr>
                    <w:top w:val="none" w:sz="0" w:space="0" w:color="auto"/>
                    <w:left w:val="none" w:sz="0" w:space="0" w:color="auto"/>
                    <w:bottom w:val="none" w:sz="0" w:space="0" w:color="auto"/>
                    <w:right w:val="none" w:sz="0" w:space="0" w:color="auto"/>
                  </w:divBdr>
                </w:div>
                <w:div w:id="222065833">
                  <w:marLeft w:val="0"/>
                  <w:marRight w:val="0"/>
                  <w:marTop w:val="0"/>
                  <w:marBottom w:val="0"/>
                  <w:divBdr>
                    <w:top w:val="none" w:sz="0" w:space="0" w:color="auto"/>
                    <w:left w:val="none" w:sz="0" w:space="0" w:color="auto"/>
                    <w:bottom w:val="none" w:sz="0" w:space="0" w:color="auto"/>
                    <w:right w:val="none" w:sz="0" w:space="0" w:color="auto"/>
                  </w:divBdr>
                </w:div>
                <w:div w:id="673263510">
                  <w:marLeft w:val="0"/>
                  <w:marRight w:val="0"/>
                  <w:marTop w:val="0"/>
                  <w:marBottom w:val="0"/>
                  <w:divBdr>
                    <w:top w:val="none" w:sz="0" w:space="0" w:color="auto"/>
                    <w:left w:val="none" w:sz="0" w:space="0" w:color="auto"/>
                    <w:bottom w:val="none" w:sz="0" w:space="0" w:color="auto"/>
                    <w:right w:val="none" w:sz="0" w:space="0" w:color="auto"/>
                  </w:divBdr>
                </w:div>
                <w:div w:id="467018970">
                  <w:marLeft w:val="0"/>
                  <w:marRight w:val="0"/>
                  <w:marTop w:val="0"/>
                  <w:marBottom w:val="0"/>
                  <w:divBdr>
                    <w:top w:val="none" w:sz="0" w:space="0" w:color="auto"/>
                    <w:left w:val="none" w:sz="0" w:space="0" w:color="auto"/>
                    <w:bottom w:val="none" w:sz="0" w:space="0" w:color="auto"/>
                    <w:right w:val="none" w:sz="0" w:space="0" w:color="auto"/>
                  </w:divBdr>
                </w:div>
                <w:div w:id="1387491894">
                  <w:marLeft w:val="0"/>
                  <w:marRight w:val="0"/>
                  <w:marTop w:val="0"/>
                  <w:marBottom w:val="0"/>
                  <w:divBdr>
                    <w:top w:val="none" w:sz="0" w:space="0" w:color="auto"/>
                    <w:left w:val="none" w:sz="0" w:space="0" w:color="auto"/>
                    <w:bottom w:val="none" w:sz="0" w:space="0" w:color="auto"/>
                    <w:right w:val="none" w:sz="0" w:space="0" w:color="auto"/>
                  </w:divBdr>
                </w:div>
                <w:div w:id="960577557">
                  <w:marLeft w:val="0"/>
                  <w:marRight w:val="0"/>
                  <w:marTop w:val="0"/>
                  <w:marBottom w:val="0"/>
                  <w:divBdr>
                    <w:top w:val="none" w:sz="0" w:space="0" w:color="auto"/>
                    <w:left w:val="none" w:sz="0" w:space="0" w:color="auto"/>
                    <w:bottom w:val="none" w:sz="0" w:space="0" w:color="auto"/>
                    <w:right w:val="none" w:sz="0" w:space="0" w:color="auto"/>
                  </w:divBdr>
                </w:div>
                <w:div w:id="1730686441">
                  <w:marLeft w:val="0"/>
                  <w:marRight w:val="0"/>
                  <w:marTop w:val="0"/>
                  <w:marBottom w:val="0"/>
                  <w:divBdr>
                    <w:top w:val="none" w:sz="0" w:space="0" w:color="auto"/>
                    <w:left w:val="none" w:sz="0" w:space="0" w:color="auto"/>
                    <w:bottom w:val="none" w:sz="0" w:space="0" w:color="auto"/>
                    <w:right w:val="none" w:sz="0" w:space="0" w:color="auto"/>
                  </w:divBdr>
                </w:div>
              </w:divsChild>
            </w:div>
            <w:div w:id="1897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4090</Words>
  <Characters>24540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2020-02-17T14:31:00Z</dcterms:created>
  <dcterms:modified xsi:type="dcterms:W3CDTF">2020-02-17T14:34:00Z</dcterms:modified>
</cp:coreProperties>
</file>